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DA9" w:rsidRPr="004949F6" w:rsidRDefault="00674DA9">
      <w:pPr>
        <w:pStyle w:val="a3"/>
        <w:rPr>
          <w:rFonts w:ascii="Times New Roman"/>
          <w:sz w:val="9"/>
          <w:lang w:val="en-US"/>
        </w:rPr>
      </w:pPr>
    </w:p>
    <w:p w:rsidR="004949F6" w:rsidRPr="004949F6" w:rsidRDefault="00164B94">
      <w:pPr>
        <w:pStyle w:val="3"/>
        <w:spacing w:before="91" w:line="276" w:lineRule="auto"/>
        <w:ind w:left="4447" w:right="119" w:firstLine="621"/>
        <w:jc w:val="right"/>
        <w:rPr>
          <w:rFonts w:ascii="Arial" w:hAnsi="Arial"/>
          <w:lang w:val="en-US"/>
        </w:rPr>
      </w:pPr>
      <w:r w:rsidRPr="004949F6">
        <w:rPr>
          <w:rFonts w:ascii="Arial" w:hAnsi="Arial"/>
          <w:lang w:val="en-US"/>
        </w:rPr>
        <w:drawing>
          <wp:anchor distT="0" distB="0" distL="0" distR="0" simplePos="0" relativeHeight="15729152" behindDoc="0" locked="0" layoutInCell="1" allowOverlap="1" wp14:anchorId="7FC2FA6E" wp14:editId="760E5DBF">
            <wp:simplePos x="0" y="0"/>
            <wp:positionH relativeFrom="page">
              <wp:posOffset>577215</wp:posOffset>
            </wp:positionH>
            <wp:positionV relativeFrom="paragraph">
              <wp:posOffset>-60148</wp:posOffset>
            </wp:positionV>
            <wp:extent cx="1018616" cy="9936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18616" cy="993648"/>
                    </a:xfrm>
                    <a:prstGeom prst="rect">
                      <a:avLst/>
                    </a:prstGeom>
                  </pic:spPr>
                </pic:pic>
              </a:graphicData>
            </a:graphic>
          </wp:anchor>
        </w:drawing>
      </w:r>
      <w:r w:rsidR="004949F6" w:rsidRPr="004949F6">
        <w:rPr>
          <w:rFonts w:ascii="Arial" w:hAnsi="Arial"/>
          <w:lang w:val="en-US"/>
        </w:rPr>
        <w:t xml:space="preserve"> Ministry of Health of Ukraine </w:t>
      </w:r>
    </w:p>
    <w:p w:rsidR="004949F6" w:rsidRDefault="004949F6" w:rsidP="004949F6">
      <w:pPr>
        <w:pStyle w:val="3"/>
        <w:spacing w:before="91" w:line="276" w:lineRule="auto"/>
        <w:ind w:left="4447" w:right="119" w:firstLine="621"/>
        <w:jc w:val="right"/>
        <w:rPr>
          <w:rFonts w:ascii="Arial" w:hAnsi="Arial"/>
          <w:lang w:val="en-US"/>
        </w:rPr>
      </w:pPr>
      <w:r w:rsidRPr="004949F6">
        <w:rPr>
          <w:rFonts w:ascii="Arial" w:hAnsi="Arial"/>
          <w:lang w:val="en-US"/>
        </w:rPr>
        <w:t>National University of Pharmacy</w:t>
      </w:r>
    </w:p>
    <w:p w:rsidR="004949F6" w:rsidRPr="004949F6" w:rsidRDefault="004949F6" w:rsidP="004949F6">
      <w:pPr>
        <w:pStyle w:val="3"/>
        <w:spacing w:before="91" w:line="276" w:lineRule="auto"/>
        <w:ind w:left="4447" w:right="119" w:firstLine="621"/>
        <w:jc w:val="right"/>
        <w:rPr>
          <w:rFonts w:ascii="Arial" w:hAnsi="Arial"/>
          <w:b w:val="0"/>
          <w:lang w:val="en-US"/>
        </w:rPr>
      </w:pPr>
      <w:r w:rsidRPr="004949F6">
        <w:rPr>
          <w:rFonts w:ascii="Arial" w:hAnsi="Arial"/>
          <w:lang w:val="en-US"/>
        </w:rPr>
        <w:t>Council of Young Scientists</w:t>
      </w:r>
    </w:p>
    <w:p w:rsidR="004949F6" w:rsidRDefault="004949F6" w:rsidP="004949F6">
      <w:pPr>
        <w:tabs>
          <w:tab w:val="left" w:pos="10206"/>
        </w:tabs>
        <w:spacing w:line="278" w:lineRule="auto"/>
        <w:ind w:left="5890" w:right="124"/>
        <w:jc w:val="right"/>
        <w:rPr>
          <w:rFonts w:ascii="Arial" w:hAnsi="Arial"/>
          <w:b/>
          <w:sz w:val="26"/>
          <w:lang w:val="en-US"/>
        </w:rPr>
      </w:pPr>
      <w:r w:rsidRPr="004949F6">
        <w:rPr>
          <w:rFonts w:ascii="Arial" w:hAnsi="Arial"/>
          <w:b/>
          <w:sz w:val="26"/>
          <w:lang w:val="en-US"/>
        </w:rPr>
        <w:t>Student</w:t>
      </w:r>
      <w:r w:rsidR="008C23FB">
        <w:rPr>
          <w:rFonts w:ascii="Arial" w:hAnsi="Arial"/>
          <w:b/>
          <w:sz w:val="26"/>
          <w:lang w:val="en-US"/>
        </w:rPr>
        <w:t>s’</w:t>
      </w:r>
      <w:r w:rsidRPr="004949F6">
        <w:rPr>
          <w:rFonts w:ascii="Arial" w:hAnsi="Arial"/>
          <w:b/>
          <w:sz w:val="26"/>
          <w:lang w:val="en-US"/>
        </w:rPr>
        <w:t xml:space="preserve"> Scientific Society</w:t>
      </w:r>
    </w:p>
    <w:p w:rsidR="004949F6" w:rsidRDefault="004949F6" w:rsidP="004949F6">
      <w:pPr>
        <w:pStyle w:val="a3"/>
        <w:spacing w:before="3"/>
        <w:ind w:right="124"/>
        <w:jc w:val="right"/>
        <w:rPr>
          <w:rFonts w:ascii="Arial" w:hAnsi="Arial"/>
          <w:b/>
          <w:szCs w:val="22"/>
          <w:lang w:val="en-US"/>
        </w:rPr>
      </w:pPr>
      <w:r w:rsidRPr="004949F6">
        <w:rPr>
          <w:rFonts w:ascii="Arial" w:hAnsi="Arial"/>
          <w:b/>
          <w:szCs w:val="22"/>
          <w:lang w:val="en-US"/>
        </w:rPr>
        <w:t>Student self-government body</w:t>
      </w:r>
    </w:p>
    <w:p w:rsidR="00674DA9" w:rsidRPr="004949F6" w:rsidRDefault="000441CA">
      <w:pPr>
        <w:pStyle w:val="a3"/>
        <w:spacing w:before="3"/>
        <w:rPr>
          <w:rFonts w:ascii="Arial"/>
          <w:b/>
          <w:sz w:val="28"/>
          <w:lang w:val="en-US"/>
        </w:rPr>
      </w:pPr>
      <w:r w:rsidRPr="004949F6">
        <w:rPr>
          <w:noProof/>
          <w:lang w:val="en-US" w:eastAsia="ru-RU"/>
        </w:rPr>
        <mc:AlternateContent>
          <mc:Choice Requires="wps">
            <w:drawing>
              <wp:anchor distT="0" distB="0" distL="114300" distR="114300" simplePos="0" relativeHeight="15728640" behindDoc="0" locked="0" layoutInCell="1" allowOverlap="1">
                <wp:simplePos x="0" y="0"/>
                <wp:positionH relativeFrom="margin">
                  <wp:align>right</wp:align>
                </wp:positionH>
                <wp:positionV relativeFrom="paragraph">
                  <wp:posOffset>63500</wp:posOffset>
                </wp:positionV>
                <wp:extent cx="6558915" cy="4572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8915" cy="45720"/>
                        </a:xfrm>
                        <a:custGeom>
                          <a:avLst/>
                          <a:gdLst>
                            <a:gd name="T0" fmla="+- 0 11116 787"/>
                            <a:gd name="T1" fmla="*/ T0 w 10329"/>
                            <a:gd name="T2" fmla="+- 0 1017 959"/>
                            <a:gd name="T3" fmla="*/ 1017 h 72"/>
                            <a:gd name="T4" fmla="+- 0 2681 787"/>
                            <a:gd name="T5" fmla="*/ T4 w 10329"/>
                            <a:gd name="T6" fmla="+- 0 1017 959"/>
                            <a:gd name="T7" fmla="*/ 1017 h 72"/>
                            <a:gd name="T8" fmla="+- 0 2624 787"/>
                            <a:gd name="T9" fmla="*/ T8 w 10329"/>
                            <a:gd name="T10" fmla="+- 0 1017 959"/>
                            <a:gd name="T11" fmla="*/ 1017 h 72"/>
                            <a:gd name="T12" fmla="+- 0 2609 787"/>
                            <a:gd name="T13" fmla="*/ T12 w 10329"/>
                            <a:gd name="T14" fmla="+- 0 1017 959"/>
                            <a:gd name="T15" fmla="*/ 1017 h 72"/>
                            <a:gd name="T16" fmla="+- 0 787 787"/>
                            <a:gd name="T17" fmla="*/ T16 w 10329"/>
                            <a:gd name="T18" fmla="+- 0 1017 959"/>
                            <a:gd name="T19" fmla="*/ 1017 h 72"/>
                            <a:gd name="T20" fmla="+- 0 787 787"/>
                            <a:gd name="T21" fmla="*/ T20 w 10329"/>
                            <a:gd name="T22" fmla="+- 0 1031 959"/>
                            <a:gd name="T23" fmla="*/ 1031 h 72"/>
                            <a:gd name="T24" fmla="+- 0 2609 787"/>
                            <a:gd name="T25" fmla="*/ T24 w 10329"/>
                            <a:gd name="T26" fmla="+- 0 1031 959"/>
                            <a:gd name="T27" fmla="*/ 1031 h 72"/>
                            <a:gd name="T28" fmla="+- 0 2624 787"/>
                            <a:gd name="T29" fmla="*/ T28 w 10329"/>
                            <a:gd name="T30" fmla="+- 0 1031 959"/>
                            <a:gd name="T31" fmla="*/ 1031 h 72"/>
                            <a:gd name="T32" fmla="+- 0 2681 787"/>
                            <a:gd name="T33" fmla="*/ T32 w 10329"/>
                            <a:gd name="T34" fmla="+- 0 1031 959"/>
                            <a:gd name="T35" fmla="*/ 1031 h 72"/>
                            <a:gd name="T36" fmla="+- 0 11116 787"/>
                            <a:gd name="T37" fmla="*/ T36 w 10329"/>
                            <a:gd name="T38" fmla="+- 0 1031 959"/>
                            <a:gd name="T39" fmla="*/ 1031 h 72"/>
                            <a:gd name="T40" fmla="+- 0 11116 787"/>
                            <a:gd name="T41" fmla="*/ T40 w 10329"/>
                            <a:gd name="T42" fmla="+- 0 1017 959"/>
                            <a:gd name="T43" fmla="*/ 1017 h 72"/>
                            <a:gd name="T44" fmla="+- 0 11116 787"/>
                            <a:gd name="T45" fmla="*/ T44 w 10329"/>
                            <a:gd name="T46" fmla="+- 0 959 959"/>
                            <a:gd name="T47" fmla="*/ 959 h 72"/>
                            <a:gd name="T48" fmla="+- 0 2681 787"/>
                            <a:gd name="T49" fmla="*/ T48 w 10329"/>
                            <a:gd name="T50" fmla="+- 0 959 959"/>
                            <a:gd name="T51" fmla="*/ 959 h 72"/>
                            <a:gd name="T52" fmla="+- 0 2624 787"/>
                            <a:gd name="T53" fmla="*/ T52 w 10329"/>
                            <a:gd name="T54" fmla="+- 0 959 959"/>
                            <a:gd name="T55" fmla="*/ 959 h 72"/>
                            <a:gd name="T56" fmla="+- 0 2609 787"/>
                            <a:gd name="T57" fmla="*/ T56 w 10329"/>
                            <a:gd name="T58" fmla="+- 0 959 959"/>
                            <a:gd name="T59" fmla="*/ 959 h 72"/>
                            <a:gd name="T60" fmla="+- 0 787 787"/>
                            <a:gd name="T61" fmla="*/ T60 w 10329"/>
                            <a:gd name="T62" fmla="+- 0 959 959"/>
                            <a:gd name="T63" fmla="*/ 959 h 72"/>
                            <a:gd name="T64" fmla="+- 0 787 787"/>
                            <a:gd name="T65" fmla="*/ T64 w 10329"/>
                            <a:gd name="T66" fmla="+- 0 1002 959"/>
                            <a:gd name="T67" fmla="*/ 1002 h 72"/>
                            <a:gd name="T68" fmla="+- 0 2609 787"/>
                            <a:gd name="T69" fmla="*/ T68 w 10329"/>
                            <a:gd name="T70" fmla="+- 0 1002 959"/>
                            <a:gd name="T71" fmla="*/ 1002 h 72"/>
                            <a:gd name="T72" fmla="+- 0 2624 787"/>
                            <a:gd name="T73" fmla="*/ T72 w 10329"/>
                            <a:gd name="T74" fmla="+- 0 1002 959"/>
                            <a:gd name="T75" fmla="*/ 1002 h 72"/>
                            <a:gd name="T76" fmla="+- 0 2681 787"/>
                            <a:gd name="T77" fmla="*/ T76 w 10329"/>
                            <a:gd name="T78" fmla="+- 0 1002 959"/>
                            <a:gd name="T79" fmla="*/ 1002 h 72"/>
                            <a:gd name="T80" fmla="+- 0 11116 787"/>
                            <a:gd name="T81" fmla="*/ T80 w 10329"/>
                            <a:gd name="T82" fmla="+- 0 1002 959"/>
                            <a:gd name="T83" fmla="*/ 1002 h 72"/>
                            <a:gd name="T84" fmla="+- 0 11116 787"/>
                            <a:gd name="T85" fmla="*/ T84 w 10329"/>
                            <a:gd name="T86" fmla="+- 0 959 959"/>
                            <a:gd name="T87" fmla="*/ 95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329" h="72">
                              <a:moveTo>
                                <a:pt x="10329" y="58"/>
                              </a:moveTo>
                              <a:lnTo>
                                <a:pt x="1894" y="58"/>
                              </a:lnTo>
                              <a:lnTo>
                                <a:pt x="1837" y="58"/>
                              </a:lnTo>
                              <a:lnTo>
                                <a:pt x="1822" y="58"/>
                              </a:lnTo>
                              <a:lnTo>
                                <a:pt x="0" y="58"/>
                              </a:lnTo>
                              <a:lnTo>
                                <a:pt x="0" y="72"/>
                              </a:lnTo>
                              <a:lnTo>
                                <a:pt x="1822" y="72"/>
                              </a:lnTo>
                              <a:lnTo>
                                <a:pt x="1837" y="72"/>
                              </a:lnTo>
                              <a:lnTo>
                                <a:pt x="1894" y="72"/>
                              </a:lnTo>
                              <a:lnTo>
                                <a:pt x="10329" y="72"/>
                              </a:lnTo>
                              <a:lnTo>
                                <a:pt x="10329" y="58"/>
                              </a:lnTo>
                              <a:close/>
                              <a:moveTo>
                                <a:pt x="10329" y="0"/>
                              </a:moveTo>
                              <a:lnTo>
                                <a:pt x="1894" y="0"/>
                              </a:lnTo>
                              <a:lnTo>
                                <a:pt x="1837" y="0"/>
                              </a:lnTo>
                              <a:lnTo>
                                <a:pt x="1822" y="0"/>
                              </a:lnTo>
                              <a:lnTo>
                                <a:pt x="0" y="0"/>
                              </a:lnTo>
                              <a:lnTo>
                                <a:pt x="0" y="43"/>
                              </a:lnTo>
                              <a:lnTo>
                                <a:pt x="1822" y="43"/>
                              </a:lnTo>
                              <a:lnTo>
                                <a:pt x="1837" y="43"/>
                              </a:lnTo>
                              <a:lnTo>
                                <a:pt x="1894" y="43"/>
                              </a:lnTo>
                              <a:lnTo>
                                <a:pt x="10329" y="43"/>
                              </a:lnTo>
                              <a:lnTo>
                                <a:pt x="10329" y="0"/>
                              </a:lnTo>
                              <a:close/>
                            </a:path>
                          </a:pathLst>
                        </a:custGeom>
                        <a:solidFill>
                          <a:srgbClr val="00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9A9710" id="AutoShape 2" o:spid="_x0000_s1026" style="position:absolute;margin-left:465.25pt;margin-top:5pt;width:516.45pt;height:3.6pt;z-index:15728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103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" path="m10329,58r-8435,l1837,58r-15,l,58,,72r1822,l1837,72r57,l10329,72r,-14xm10329,l1894,r-57,l1822,,,,,43r1822,l1837,43r57,l10329,43r,-43xe" fillcolor="#063" stroked="f">
                <v:path arrowok="t" o:connecttype="custom" o:connectlocs="6558915,645795;1202690,645795;1166495,645795;1156970,645795;0,645795;0,654685;1156970,654685;1166495,654685;1202690,654685;6558915,654685;6558915,645795;6558915,608965;1202690,608965;1166495,608965;1156970,608965;0,608965;0,636270;1156970,636270;1166495,636270;1202690,636270;6558915,636270;6558915,608965" o:connectangles="0,0,0,0,0,0,0,0,0,0,0,0,0,0,0,0,0,0,0,0,0,0"/>
                <w10:wrap anchorx="margin"/>
              </v:shape>
            </w:pict>
          </mc:Fallback>
        </mc:AlternateContent>
      </w:r>
    </w:p>
    <w:p w:rsidR="006F0273" w:rsidRPr="006F0273" w:rsidRDefault="006F0273" w:rsidP="006F0273">
      <w:pPr>
        <w:pStyle w:val="1"/>
        <w:ind w:left="0" w:right="-18"/>
        <w:rPr>
          <w:lang w:val="en-US"/>
        </w:rPr>
      </w:pPr>
      <w:r w:rsidRPr="006F0273">
        <w:rPr>
          <w:lang w:val="en-US"/>
        </w:rPr>
        <w:t>ІІІ All-Ukrainian Scientific and Practical Conference</w:t>
      </w:r>
    </w:p>
    <w:p w:rsidR="00674DA9" w:rsidRPr="004949F6" w:rsidRDefault="006F0273" w:rsidP="006F0273">
      <w:pPr>
        <w:pStyle w:val="1"/>
        <w:ind w:left="0" w:right="-18"/>
        <w:rPr>
          <w:lang w:val="en-US"/>
        </w:rPr>
      </w:pPr>
      <w:proofErr w:type="gramStart"/>
      <w:r w:rsidRPr="006F0273">
        <w:rPr>
          <w:lang w:val="en-US"/>
        </w:rPr>
        <w:t>with</w:t>
      </w:r>
      <w:proofErr w:type="gramEnd"/>
      <w:r w:rsidRPr="006F0273">
        <w:rPr>
          <w:lang w:val="en-US"/>
        </w:rPr>
        <w:t xml:space="preserve"> international involvement</w:t>
      </w:r>
    </w:p>
    <w:p w:rsidR="00674DA9" w:rsidRPr="004949F6" w:rsidRDefault="00164B94" w:rsidP="000441CA">
      <w:pPr>
        <w:spacing w:line="321" w:lineRule="exact"/>
        <w:ind w:left="1727" w:right="1744"/>
        <w:jc w:val="center"/>
        <w:rPr>
          <w:rFonts w:ascii="Arial" w:hAnsi="Arial"/>
          <w:b/>
          <w:sz w:val="28"/>
          <w:lang w:val="en-US"/>
        </w:rPr>
      </w:pPr>
      <w:r w:rsidRPr="004949F6">
        <w:rPr>
          <w:rFonts w:ascii="Arial" w:hAnsi="Arial"/>
          <w:b/>
          <w:sz w:val="28"/>
          <w:lang w:val="en-US"/>
        </w:rPr>
        <w:t>YOUTH</w:t>
      </w:r>
      <w:r w:rsidRPr="004949F6">
        <w:rPr>
          <w:rFonts w:ascii="Arial" w:hAnsi="Arial"/>
          <w:b/>
          <w:spacing w:val="-4"/>
          <w:sz w:val="28"/>
          <w:lang w:val="en-US"/>
        </w:rPr>
        <w:t xml:space="preserve"> </w:t>
      </w:r>
      <w:r w:rsidRPr="004949F6">
        <w:rPr>
          <w:rFonts w:ascii="Arial" w:hAnsi="Arial"/>
          <w:b/>
          <w:sz w:val="28"/>
          <w:lang w:val="en-US"/>
        </w:rPr>
        <w:t>PHARMACY</w:t>
      </w:r>
      <w:r w:rsidRPr="004949F6">
        <w:rPr>
          <w:rFonts w:ascii="Arial" w:hAnsi="Arial"/>
          <w:b/>
          <w:spacing w:val="-2"/>
          <w:sz w:val="28"/>
          <w:lang w:val="en-US"/>
        </w:rPr>
        <w:t xml:space="preserve"> </w:t>
      </w:r>
      <w:r w:rsidR="006F0273">
        <w:rPr>
          <w:rFonts w:ascii="Arial" w:hAnsi="Arial"/>
          <w:b/>
          <w:sz w:val="28"/>
          <w:lang w:val="en-US"/>
        </w:rPr>
        <w:t>SCIENCE</w:t>
      </w:r>
    </w:p>
    <w:p w:rsidR="00674DA9" w:rsidRPr="004949F6" w:rsidRDefault="00674DA9" w:rsidP="000441CA">
      <w:pPr>
        <w:pStyle w:val="a3"/>
        <w:spacing w:before="3"/>
        <w:jc w:val="center"/>
        <w:rPr>
          <w:rFonts w:ascii="Arial"/>
          <w:b/>
          <w:sz w:val="30"/>
          <w:lang w:val="en-US"/>
        </w:rPr>
      </w:pPr>
    </w:p>
    <w:p w:rsidR="00674DA9" w:rsidRPr="004949F6" w:rsidRDefault="006F0273" w:rsidP="000441CA">
      <w:pPr>
        <w:pStyle w:val="1"/>
        <w:ind w:left="1729"/>
        <w:rPr>
          <w:lang w:val="en-US"/>
        </w:rPr>
      </w:pPr>
      <w:r>
        <w:rPr>
          <w:lang w:val="en-US"/>
        </w:rPr>
        <w:t>December</w:t>
      </w:r>
      <w:r w:rsidR="007D2F0E">
        <w:rPr>
          <w:lang w:val="en-US"/>
        </w:rPr>
        <w:t xml:space="preserve"> 7-8,</w:t>
      </w:r>
      <w:r w:rsidR="00164B94" w:rsidRPr="004949F6">
        <w:rPr>
          <w:spacing w:val="-2"/>
          <w:lang w:val="en-US"/>
        </w:rPr>
        <w:t xml:space="preserve"> </w:t>
      </w:r>
      <w:r w:rsidR="00164B94" w:rsidRPr="004949F6">
        <w:rPr>
          <w:lang w:val="en-US"/>
        </w:rPr>
        <w:t>202</w:t>
      </w:r>
      <w:r w:rsidR="00C12A92" w:rsidRPr="004949F6">
        <w:rPr>
          <w:lang w:val="en-US"/>
        </w:rPr>
        <w:t>2</w:t>
      </w:r>
      <w:r w:rsidR="00164B94" w:rsidRPr="004949F6">
        <w:rPr>
          <w:lang w:val="en-US"/>
        </w:rPr>
        <w:t>,</w:t>
      </w:r>
      <w:r w:rsidR="00164B94" w:rsidRPr="004949F6">
        <w:rPr>
          <w:spacing w:val="-3"/>
          <w:lang w:val="en-US"/>
        </w:rPr>
        <w:t xml:space="preserve"> </w:t>
      </w:r>
      <w:r>
        <w:rPr>
          <w:lang w:val="en-US"/>
        </w:rPr>
        <w:t>Kharkiv</w:t>
      </w:r>
    </w:p>
    <w:p w:rsidR="00674DA9" w:rsidRPr="004949F6" w:rsidRDefault="00674DA9" w:rsidP="000441CA">
      <w:pPr>
        <w:pStyle w:val="a3"/>
        <w:spacing w:before="7"/>
        <w:jc w:val="center"/>
        <w:rPr>
          <w:rFonts w:ascii="Arial"/>
          <w:b/>
          <w:sz w:val="37"/>
          <w:lang w:val="en-US"/>
        </w:rPr>
      </w:pPr>
    </w:p>
    <w:p w:rsidR="00674DA9" w:rsidRPr="004949F6" w:rsidRDefault="006F0273" w:rsidP="000441CA">
      <w:pPr>
        <w:pStyle w:val="3"/>
        <w:ind w:left="1725" w:right="1744"/>
        <w:rPr>
          <w:lang w:val="en-US"/>
        </w:rPr>
      </w:pPr>
      <w:r>
        <w:rPr>
          <w:lang w:val="en-US"/>
        </w:rPr>
        <w:t>Dear colleagues</w:t>
      </w:r>
      <w:r w:rsidR="00164B94" w:rsidRPr="004949F6">
        <w:rPr>
          <w:lang w:val="en-US"/>
        </w:rPr>
        <w:t>!</w:t>
      </w:r>
    </w:p>
    <w:p w:rsidR="00674DA9" w:rsidRPr="004949F6" w:rsidRDefault="00674DA9">
      <w:pPr>
        <w:pStyle w:val="a3"/>
        <w:spacing w:before="4"/>
        <w:rPr>
          <w:b/>
          <w:sz w:val="23"/>
          <w:lang w:val="en-US"/>
        </w:rPr>
      </w:pPr>
    </w:p>
    <w:p w:rsidR="00674DA9" w:rsidRDefault="007D2F0E" w:rsidP="007D2F0E">
      <w:pPr>
        <w:pStyle w:val="a3"/>
        <w:ind w:firstLine="720"/>
        <w:jc w:val="both"/>
        <w:rPr>
          <w:w w:val="105"/>
          <w:szCs w:val="22"/>
          <w:lang w:val="en-US"/>
        </w:rPr>
      </w:pPr>
      <w:r w:rsidRPr="007D2F0E">
        <w:rPr>
          <w:w w:val="105"/>
          <w:szCs w:val="22"/>
          <w:lang w:val="en-US"/>
        </w:rPr>
        <w:t xml:space="preserve">We invite you to take part in the </w:t>
      </w:r>
      <w:proofErr w:type="gramStart"/>
      <w:r w:rsidRPr="007D2F0E">
        <w:rPr>
          <w:w w:val="105"/>
          <w:szCs w:val="22"/>
          <w:lang w:val="en-US"/>
        </w:rPr>
        <w:t>3rd</w:t>
      </w:r>
      <w:proofErr w:type="gramEnd"/>
      <w:r w:rsidRPr="007D2F0E">
        <w:rPr>
          <w:w w:val="105"/>
          <w:szCs w:val="22"/>
          <w:lang w:val="en-US"/>
        </w:rPr>
        <w:t xml:space="preserve"> All-Ukrainian scientific and practical conference wi</w:t>
      </w:r>
      <w:r>
        <w:rPr>
          <w:w w:val="105"/>
          <w:szCs w:val="22"/>
          <w:lang w:val="en-US"/>
        </w:rPr>
        <w:t xml:space="preserve">th international participation </w:t>
      </w:r>
      <w:r w:rsidRPr="007D2F0E">
        <w:rPr>
          <w:w w:val="105"/>
          <w:szCs w:val="22"/>
          <w:lang w:val="en-US"/>
        </w:rPr>
        <w:t xml:space="preserve">YOUTH PHARMACY SCIENCE (certificate of </w:t>
      </w:r>
      <w:proofErr w:type="spellStart"/>
      <w:r w:rsidRPr="007D2F0E">
        <w:rPr>
          <w:w w:val="105"/>
          <w:szCs w:val="22"/>
          <w:lang w:val="en-US"/>
        </w:rPr>
        <w:t>UkrINTEI</w:t>
      </w:r>
      <w:proofErr w:type="spellEnd"/>
      <w:r w:rsidRPr="007D2F0E">
        <w:rPr>
          <w:w w:val="105"/>
          <w:szCs w:val="22"/>
          <w:lang w:val="en-US"/>
        </w:rPr>
        <w:t xml:space="preserve"> No. 490 dated November 11, 2022), which will be held at the National University </w:t>
      </w:r>
      <w:r>
        <w:rPr>
          <w:w w:val="105"/>
          <w:szCs w:val="22"/>
          <w:lang w:val="en-US"/>
        </w:rPr>
        <w:t xml:space="preserve">of Pharmacy </w:t>
      </w:r>
      <w:r w:rsidRPr="007D2F0E">
        <w:rPr>
          <w:w w:val="105"/>
          <w:szCs w:val="22"/>
          <w:lang w:val="en-US"/>
        </w:rPr>
        <w:t>on December 7-8, 2022.</w:t>
      </w:r>
    </w:p>
    <w:p w:rsidR="007D2F0E" w:rsidRPr="004949F6" w:rsidRDefault="007D2F0E">
      <w:pPr>
        <w:pStyle w:val="a3"/>
        <w:rPr>
          <w:sz w:val="25"/>
          <w:lang w:val="en-US"/>
        </w:rPr>
      </w:pPr>
    </w:p>
    <w:p w:rsidR="007D2F0E" w:rsidRDefault="007D2F0E" w:rsidP="007D2F0E">
      <w:pPr>
        <w:pStyle w:val="a3"/>
        <w:spacing w:before="253" w:line="247" w:lineRule="auto"/>
        <w:ind w:left="107" w:right="126" w:firstLine="701"/>
        <w:jc w:val="center"/>
        <w:rPr>
          <w:rFonts w:ascii="Arial" w:hAnsi="Arial"/>
          <w:b/>
          <w:i/>
          <w:color w:val="006633"/>
          <w:sz w:val="28"/>
          <w:szCs w:val="22"/>
          <w:lang w:val="en-US"/>
        </w:rPr>
      </w:pPr>
      <w:r w:rsidRPr="007D2F0E">
        <w:rPr>
          <w:rFonts w:ascii="Arial" w:hAnsi="Arial"/>
          <w:b/>
          <w:i/>
          <w:color w:val="006633"/>
          <w:sz w:val="28"/>
          <w:szCs w:val="22"/>
          <w:lang w:val="en-US"/>
        </w:rPr>
        <w:t>Conference organizing committee</w:t>
      </w:r>
    </w:p>
    <w:p w:rsidR="007D2F0E" w:rsidRDefault="007D2F0E" w:rsidP="007D2F0E">
      <w:pPr>
        <w:pStyle w:val="a3"/>
        <w:spacing w:before="253" w:line="247" w:lineRule="auto"/>
        <w:ind w:left="107" w:right="126" w:firstLine="701"/>
        <w:jc w:val="center"/>
        <w:rPr>
          <w:rFonts w:ascii="Arial" w:hAnsi="Arial"/>
          <w:b/>
          <w:i/>
          <w:color w:val="006633"/>
          <w:sz w:val="28"/>
          <w:szCs w:val="22"/>
          <w:lang w:val="en-US"/>
        </w:rPr>
      </w:pPr>
    </w:p>
    <w:p w:rsidR="007D2F0E" w:rsidRPr="007D2F0E" w:rsidRDefault="007D2F0E" w:rsidP="007D2F0E">
      <w:pPr>
        <w:pStyle w:val="a3"/>
        <w:spacing w:before="6"/>
        <w:ind w:firstLine="720"/>
        <w:jc w:val="both"/>
        <w:rPr>
          <w:w w:val="105"/>
          <w:lang w:val="en-US"/>
        </w:rPr>
      </w:pPr>
      <w:proofErr w:type="spellStart"/>
      <w:r>
        <w:rPr>
          <w:w w:val="105"/>
          <w:lang w:val="en-US"/>
        </w:rPr>
        <w:t>Alla</w:t>
      </w:r>
      <w:proofErr w:type="spellEnd"/>
      <w:r>
        <w:rPr>
          <w:w w:val="105"/>
          <w:lang w:val="en-US"/>
        </w:rPr>
        <w:t xml:space="preserve"> A. </w:t>
      </w:r>
      <w:proofErr w:type="spellStart"/>
      <w:r w:rsidRPr="007D2F0E">
        <w:rPr>
          <w:w w:val="105"/>
          <w:lang w:val="en-US"/>
        </w:rPr>
        <w:t>Kotvitska</w:t>
      </w:r>
      <w:proofErr w:type="spellEnd"/>
      <w:r w:rsidRPr="007D2F0E">
        <w:rPr>
          <w:w w:val="105"/>
          <w:lang w:val="en-US"/>
        </w:rPr>
        <w:t xml:space="preserve"> </w:t>
      </w:r>
      <w:r>
        <w:rPr>
          <w:w w:val="105"/>
          <w:lang w:val="en-US"/>
        </w:rPr>
        <w:t>–</w:t>
      </w:r>
      <w:r w:rsidRPr="007D2F0E">
        <w:rPr>
          <w:w w:val="105"/>
          <w:lang w:val="en-US"/>
        </w:rPr>
        <w:t xml:space="preserve"> head, rector of the National </w:t>
      </w:r>
      <w:r w:rsidRPr="007D2F0E">
        <w:rPr>
          <w:w w:val="105"/>
          <w:szCs w:val="22"/>
          <w:lang w:val="en-US"/>
        </w:rPr>
        <w:t xml:space="preserve">University </w:t>
      </w:r>
      <w:r>
        <w:rPr>
          <w:w w:val="105"/>
          <w:szCs w:val="22"/>
          <w:lang w:val="en-US"/>
        </w:rPr>
        <w:t>of Pharmacy</w:t>
      </w:r>
      <w:r w:rsidRPr="007D2F0E">
        <w:rPr>
          <w:w w:val="105"/>
          <w:lang w:val="en-US"/>
        </w:rPr>
        <w:t>, Doctor of Pharmaceutical Sciences, professor, Honored Worker of Science and Technology.</w:t>
      </w:r>
    </w:p>
    <w:p w:rsidR="00674DA9" w:rsidRPr="007D2F0E" w:rsidRDefault="007D2F0E" w:rsidP="007D2F0E">
      <w:pPr>
        <w:pStyle w:val="a3"/>
        <w:spacing w:before="6"/>
        <w:ind w:firstLine="720"/>
        <w:jc w:val="both"/>
        <w:rPr>
          <w:w w:val="105"/>
          <w:lang w:val="en-US"/>
        </w:rPr>
      </w:pPr>
      <w:r>
        <w:rPr>
          <w:w w:val="105"/>
          <w:lang w:val="en-US"/>
        </w:rPr>
        <w:t xml:space="preserve">Inna M. </w:t>
      </w:r>
      <w:proofErr w:type="spellStart"/>
      <w:r>
        <w:rPr>
          <w:w w:val="105"/>
          <w:lang w:val="en-US"/>
        </w:rPr>
        <w:t>Vladymy</w:t>
      </w:r>
      <w:r w:rsidRPr="007D2F0E">
        <w:rPr>
          <w:w w:val="105"/>
          <w:lang w:val="en-US"/>
        </w:rPr>
        <w:t>rova</w:t>
      </w:r>
      <w:proofErr w:type="spellEnd"/>
      <w:r w:rsidRPr="007D2F0E">
        <w:rPr>
          <w:w w:val="105"/>
          <w:lang w:val="en-US"/>
        </w:rPr>
        <w:t xml:space="preserve"> </w:t>
      </w:r>
      <w:r>
        <w:rPr>
          <w:w w:val="105"/>
          <w:lang w:val="en-US"/>
        </w:rPr>
        <w:t>–</w:t>
      </w:r>
      <w:r w:rsidRPr="007D2F0E">
        <w:rPr>
          <w:w w:val="105"/>
          <w:lang w:val="en-US"/>
        </w:rPr>
        <w:t xml:space="preserve"> co-chair, vice-rector for scientific and pedagogical work, </w:t>
      </w:r>
      <w:r>
        <w:rPr>
          <w:w w:val="105"/>
          <w:lang w:val="en-US"/>
        </w:rPr>
        <w:t>Doctor of P</w:t>
      </w:r>
      <w:r w:rsidRPr="007D2F0E">
        <w:rPr>
          <w:w w:val="105"/>
          <w:lang w:val="en-US"/>
        </w:rPr>
        <w:t xml:space="preserve">harmaceutical </w:t>
      </w:r>
      <w:r>
        <w:rPr>
          <w:w w:val="105"/>
          <w:lang w:val="en-US"/>
        </w:rPr>
        <w:t>S</w:t>
      </w:r>
      <w:r w:rsidRPr="007D2F0E">
        <w:rPr>
          <w:w w:val="105"/>
          <w:lang w:val="en-US"/>
        </w:rPr>
        <w:t>ciences, professor.</w:t>
      </w:r>
    </w:p>
    <w:p w:rsidR="007D2F0E" w:rsidRPr="007D2F0E" w:rsidRDefault="007D2F0E" w:rsidP="007D2F0E">
      <w:pPr>
        <w:pStyle w:val="a3"/>
        <w:spacing w:before="6"/>
        <w:rPr>
          <w:sz w:val="23"/>
          <w:lang w:val="en-US"/>
        </w:rPr>
      </w:pPr>
    </w:p>
    <w:p w:rsidR="00674DA9" w:rsidRDefault="007D2F0E" w:rsidP="007D2F0E">
      <w:pPr>
        <w:pStyle w:val="a3"/>
        <w:spacing w:before="3"/>
        <w:jc w:val="center"/>
        <w:rPr>
          <w:rFonts w:ascii="Arial" w:eastAsia="Arial" w:hAnsi="Arial" w:cs="Arial"/>
          <w:b/>
          <w:bCs/>
          <w:i/>
          <w:iCs/>
          <w:color w:val="006633"/>
          <w:sz w:val="28"/>
          <w:szCs w:val="28"/>
          <w:lang w:val="en-US"/>
        </w:rPr>
      </w:pPr>
      <w:r w:rsidRPr="007D2F0E">
        <w:rPr>
          <w:rFonts w:ascii="Arial" w:eastAsia="Arial" w:hAnsi="Arial" w:cs="Arial"/>
          <w:b/>
          <w:bCs/>
          <w:i/>
          <w:iCs/>
          <w:color w:val="006633"/>
          <w:sz w:val="28"/>
          <w:szCs w:val="28"/>
          <w:lang w:val="en-US"/>
        </w:rPr>
        <w:t>Secretariat of the Organizing Committee</w:t>
      </w:r>
    </w:p>
    <w:p w:rsidR="007D2F0E" w:rsidRPr="004949F6" w:rsidRDefault="007D2F0E">
      <w:pPr>
        <w:pStyle w:val="a3"/>
        <w:spacing w:before="3"/>
        <w:rPr>
          <w:rFonts w:ascii="Arial"/>
          <w:b/>
          <w:i/>
          <w:sz w:val="28"/>
          <w:lang w:val="en-US"/>
        </w:rPr>
      </w:pPr>
    </w:p>
    <w:p w:rsidR="00C75B22" w:rsidRPr="00C75B22" w:rsidRDefault="00C75B22" w:rsidP="00C75B22">
      <w:pPr>
        <w:spacing w:before="10" w:line="244" w:lineRule="auto"/>
        <w:ind w:left="815"/>
        <w:rPr>
          <w:b/>
          <w:w w:val="110"/>
          <w:sz w:val="26"/>
          <w:lang w:val="en-US"/>
        </w:rPr>
      </w:pPr>
      <w:proofErr w:type="spellStart"/>
      <w:r>
        <w:rPr>
          <w:b/>
          <w:w w:val="110"/>
          <w:sz w:val="26"/>
          <w:lang w:val="en-US"/>
        </w:rPr>
        <w:t>Iryna</w:t>
      </w:r>
      <w:proofErr w:type="spellEnd"/>
      <w:r>
        <w:rPr>
          <w:b/>
          <w:w w:val="110"/>
          <w:sz w:val="26"/>
          <w:lang w:val="en-US"/>
        </w:rPr>
        <w:t xml:space="preserve"> O.</w:t>
      </w:r>
      <w:r>
        <w:rPr>
          <w:b/>
          <w:w w:val="110"/>
          <w:sz w:val="26"/>
          <w:lang w:val="en-US"/>
        </w:rPr>
        <w:t xml:space="preserve"> </w:t>
      </w:r>
      <w:proofErr w:type="spellStart"/>
      <w:r>
        <w:rPr>
          <w:b/>
          <w:w w:val="110"/>
          <w:sz w:val="26"/>
          <w:lang w:val="en-US"/>
        </w:rPr>
        <w:t>Surikova</w:t>
      </w:r>
      <w:proofErr w:type="spellEnd"/>
      <w:r>
        <w:rPr>
          <w:b/>
          <w:w w:val="110"/>
          <w:sz w:val="26"/>
          <w:lang w:val="en-US"/>
        </w:rPr>
        <w:t xml:space="preserve"> </w:t>
      </w:r>
    </w:p>
    <w:p w:rsidR="00C75B22" w:rsidRPr="00C75B22" w:rsidRDefault="00C75B22" w:rsidP="00C75B22">
      <w:pPr>
        <w:spacing w:before="10" w:line="244" w:lineRule="auto"/>
        <w:ind w:left="815"/>
        <w:rPr>
          <w:b/>
          <w:w w:val="110"/>
          <w:sz w:val="26"/>
          <w:lang w:val="en-US"/>
        </w:rPr>
      </w:pPr>
      <w:proofErr w:type="spellStart"/>
      <w:r w:rsidRPr="00C75B22">
        <w:rPr>
          <w:b/>
          <w:w w:val="110"/>
          <w:sz w:val="26"/>
          <w:lang w:val="en-US"/>
        </w:rPr>
        <w:t>Lyu</w:t>
      </w:r>
      <w:r>
        <w:rPr>
          <w:b/>
          <w:w w:val="110"/>
          <w:sz w:val="26"/>
          <w:lang w:val="en-US"/>
        </w:rPr>
        <w:t>bov</w:t>
      </w:r>
      <w:proofErr w:type="spellEnd"/>
      <w:r>
        <w:rPr>
          <w:b/>
          <w:w w:val="110"/>
          <w:sz w:val="26"/>
          <w:lang w:val="en-US"/>
        </w:rPr>
        <w:t xml:space="preserve"> A.</w:t>
      </w:r>
      <w:r>
        <w:rPr>
          <w:b/>
          <w:w w:val="110"/>
          <w:sz w:val="26"/>
          <w:lang w:val="en-US"/>
        </w:rPr>
        <w:t xml:space="preserve"> </w:t>
      </w:r>
      <w:proofErr w:type="spellStart"/>
      <w:r>
        <w:rPr>
          <w:b/>
          <w:w w:val="110"/>
          <w:sz w:val="26"/>
          <w:lang w:val="en-US"/>
        </w:rPr>
        <w:t>Bodnar</w:t>
      </w:r>
      <w:proofErr w:type="spellEnd"/>
      <w:r>
        <w:rPr>
          <w:b/>
          <w:w w:val="110"/>
          <w:sz w:val="26"/>
          <w:lang w:val="en-US"/>
        </w:rPr>
        <w:t xml:space="preserve"> </w:t>
      </w:r>
    </w:p>
    <w:p w:rsidR="00C75B22" w:rsidRPr="00C75B22" w:rsidRDefault="00C75B22" w:rsidP="00C75B22">
      <w:pPr>
        <w:spacing w:before="10" w:line="244" w:lineRule="auto"/>
        <w:ind w:left="815"/>
        <w:rPr>
          <w:b/>
          <w:w w:val="110"/>
          <w:sz w:val="26"/>
          <w:lang w:val="en-US"/>
        </w:rPr>
      </w:pPr>
      <w:proofErr w:type="spellStart"/>
      <w:r>
        <w:rPr>
          <w:b/>
          <w:w w:val="110"/>
          <w:sz w:val="26"/>
          <w:lang w:val="en-US"/>
        </w:rPr>
        <w:t>Dmytro</w:t>
      </w:r>
      <w:proofErr w:type="spellEnd"/>
      <w:r>
        <w:rPr>
          <w:b/>
          <w:w w:val="110"/>
          <w:sz w:val="26"/>
          <w:lang w:val="en-US"/>
        </w:rPr>
        <w:t xml:space="preserve"> V</w:t>
      </w:r>
      <w:r>
        <w:rPr>
          <w:b/>
          <w:w w:val="110"/>
          <w:sz w:val="26"/>
          <w:lang w:val="en-US"/>
        </w:rPr>
        <w:t>.</w:t>
      </w:r>
      <w:r>
        <w:rPr>
          <w:b/>
          <w:w w:val="110"/>
          <w:sz w:val="26"/>
          <w:lang w:val="en-US"/>
        </w:rPr>
        <w:t xml:space="preserve"> </w:t>
      </w:r>
      <w:proofErr w:type="spellStart"/>
      <w:r>
        <w:rPr>
          <w:b/>
          <w:w w:val="110"/>
          <w:sz w:val="26"/>
          <w:lang w:val="en-US"/>
        </w:rPr>
        <w:t>Lytkin</w:t>
      </w:r>
      <w:proofErr w:type="spellEnd"/>
      <w:r>
        <w:rPr>
          <w:b/>
          <w:w w:val="110"/>
          <w:sz w:val="26"/>
          <w:lang w:val="en-US"/>
        </w:rPr>
        <w:t xml:space="preserve"> </w:t>
      </w:r>
    </w:p>
    <w:p w:rsidR="003C4E50" w:rsidRPr="004949F6" w:rsidRDefault="00C75B22" w:rsidP="00C75B22">
      <w:pPr>
        <w:spacing w:before="10" w:line="244" w:lineRule="auto"/>
        <w:ind w:left="815"/>
        <w:rPr>
          <w:sz w:val="26"/>
          <w:lang w:val="en-US"/>
        </w:rPr>
      </w:pPr>
      <w:proofErr w:type="spellStart"/>
      <w:r>
        <w:rPr>
          <w:b/>
          <w:w w:val="110"/>
          <w:sz w:val="26"/>
          <w:lang w:val="en-US"/>
        </w:rPr>
        <w:t>Halyna</w:t>
      </w:r>
      <w:proofErr w:type="spellEnd"/>
      <w:r>
        <w:rPr>
          <w:b/>
          <w:w w:val="110"/>
          <w:sz w:val="26"/>
          <w:lang w:val="en-US"/>
        </w:rPr>
        <w:t xml:space="preserve"> V</w:t>
      </w:r>
      <w:r>
        <w:rPr>
          <w:b/>
          <w:w w:val="110"/>
          <w:sz w:val="26"/>
          <w:lang w:val="en-US"/>
        </w:rPr>
        <w:t xml:space="preserve">. </w:t>
      </w:r>
      <w:proofErr w:type="spellStart"/>
      <w:r>
        <w:rPr>
          <w:b/>
          <w:w w:val="110"/>
          <w:sz w:val="26"/>
          <w:lang w:val="en-US"/>
        </w:rPr>
        <w:t>Hryhoriv</w:t>
      </w:r>
      <w:proofErr w:type="spellEnd"/>
      <w:r>
        <w:rPr>
          <w:b/>
          <w:w w:val="110"/>
          <w:sz w:val="26"/>
          <w:lang w:val="en-US"/>
        </w:rPr>
        <w:t xml:space="preserve"> </w:t>
      </w:r>
    </w:p>
    <w:p w:rsidR="00B745D6" w:rsidRDefault="00B745D6">
      <w:pPr>
        <w:pStyle w:val="a3"/>
        <w:rPr>
          <w:rFonts w:ascii="Arial" w:eastAsia="Arial" w:hAnsi="Arial" w:cs="Arial"/>
          <w:b/>
          <w:bCs/>
          <w:i/>
          <w:iCs/>
          <w:color w:val="006633"/>
          <w:sz w:val="28"/>
          <w:szCs w:val="28"/>
          <w:lang w:val="en-US"/>
        </w:rPr>
      </w:pPr>
    </w:p>
    <w:p w:rsidR="00674DA9" w:rsidRDefault="00B745D6" w:rsidP="00B745D6">
      <w:pPr>
        <w:pStyle w:val="a3"/>
        <w:jc w:val="center"/>
        <w:rPr>
          <w:rFonts w:ascii="Arial" w:eastAsia="Arial" w:hAnsi="Arial" w:cs="Arial"/>
          <w:b/>
          <w:bCs/>
          <w:i/>
          <w:iCs/>
          <w:color w:val="006633"/>
          <w:sz w:val="28"/>
          <w:szCs w:val="28"/>
          <w:lang w:val="en-US"/>
        </w:rPr>
      </w:pPr>
      <w:r w:rsidRPr="00B745D6">
        <w:rPr>
          <w:rFonts w:ascii="Arial" w:eastAsia="Arial" w:hAnsi="Arial" w:cs="Arial"/>
          <w:b/>
          <w:bCs/>
          <w:i/>
          <w:iCs/>
          <w:color w:val="006633"/>
          <w:sz w:val="28"/>
          <w:szCs w:val="28"/>
          <w:lang w:val="en-US"/>
        </w:rPr>
        <w:t>Conference program</w:t>
      </w:r>
    </w:p>
    <w:p w:rsidR="00B745D6" w:rsidRPr="004949F6" w:rsidRDefault="00B745D6">
      <w:pPr>
        <w:pStyle w:val="a3"/>
        <w:rPr>
          <w:rFonts w:ascii="Arial"/>
          <w:b/>
          <w:i/>
          <w:sz w:val="20"/>
          <w:lang w:val="en-US"/>
        </w:rPr>
      </w:pPr>
    </w:p>
    <w:tbl>
      <w:tblPr>
        <w:tblStyle w:val="TableNormal"/>
        <w:tblW w:w="0" w:type="auto"/>
        <w:tblInd w:w="107" w:type="dxa"/>
        <w:tblLayout w:type="fixed"/>
        <w:tblLook w:val="01E0" w:firstRow="1" w:lastRow="1" w:firstColumn="1" w:lastColumn="1" w:noHBand="0" w:noVBand="0"/>
      </w:tblPr>
      <w:tblGrid>
        <w:gridCol w:w="2020"/>
        <w:gridCol w:w="8071"/>
      </w:tblGrid>
      <w:tr w:rsidR="00674DA9" w:rsidRPr="004949F6" w:rsidTr="00B745D6">
        <w:trPr>
          <w:trHeight w:val="511"/>
        </w:trPr>
        <w:tc>
          <w:tcPr>
            <w:tcW w:w="2020" w:type="dxa"/>
            <w:tcBorders>
              <w:bottom w:val="single" w:sz="4" w:space="0" w:color="000000"/>
            </w:tcBorders>
          </w:tcPr>
          <w:p w:rsidR="00674DA9" w:rsidRPr="004949F6" w:rsidRDefault="00B11BEB" w:rsidP="00B745D6">
            <w:pPr>
              <w:pStyle w:val="TableParagraph"/>
              <w:spacing w:before="8"/>
              <w:ind w:left="0" w:right="211"/>
              <w:jc w:val="right"/>
              <w:rPr>
                <w:b/>
                <w:i/>
                <w:sz w:val="26"/>
                <w:lang w:val="en-US"/>
              </w:rPr>
            </w:pPr>
            <w:r w:rsidRPr="004949F6">
              <w:rPr>
                <w:noProof/>
                <w:lang w:val="en-US" w:eastAsia="ru-RU"/>
              </w:rPr>
              <w:drawing>
                <wp:anchor distT="0" distB="0" distL="114300" distR="114300" simplePos="0" relativeHeight="251658240" behindDoc="1" locked="0" layoutInCell="1" allowOverlap="1" wp14:anchorId="758D4FC0" wp14:editId="493981DE">
                  <wp:simplePos x="0" y="0"/>
                  <wp:positionH relativeFrom="column">
                    <wp:posOffset>0</wp:posOffset>
                  </wp:positionH>
                  <wp:positionV relativeFrom="paragraph">
                    <wp:posOffset>393700</wp:posOffset>
                  </wp:positionV>
                  <wp:extent cx="1219200" cy="612140"/>
                  <wp:effectExtent l="0" t="0" r="0" b="0"/>
                  <wp:wrapTight wrapText="bothSides">
                    <wp:wrapPolygon edited="0">
                      <wp:start x="8438" y="0"/>
                      <wp:lineTo x="0" y="10755"/>
                      <wp:lineTo x="0" y="13444"/>
                      <wp:lineTo x="2700" y="20838"/>
                      <wp:lineTo x="17550" y="20838"/>
                      <wp:lineTo x="21263" y="14116"/>
                      <wp:lineTo x="21263" y="10755"/>
                      <wp:lineTo x="18900" y="10755"/>
                      <wp:lineTo x="19238" y="8066"/>
                      <wp:lineTo x="15863" y="4033"/>
                      <wp:lineTo x="10125" y="0"/>
                      <wp:lineTo x="8438" y="0"/>
                    </wp:wrapPolygon>
                  </wp:wrapTight>
                  <wp:docPr id="6" name="Рисунок 6" descr="NEW 新発売☆ポップロゴ アイコン | 無料イラスト素材｜素材ラ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新発売☆ポップロゴ アイコン | 無料イラスト素材｜素材ラ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6121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745D6">
              <w:rPr>
                <w:b/>
                <w:i/>
                <w:w w:val="105"/>
                <w:sz w:val="26"/>
                <w:lang w:val="en-US"/>
              </w:rPr>
              <w:t>Deecember</w:t>
            </w:r>
            <w:proofErr w:type="spellEnd"/>
            <w:r w:rsidR="00B745D6">
              <w:rPr>
                <w:b/>
                <w:i/>
                <w:w w:val="105"/>
                <w:sz w:val="26"/>
                <w:lang w:val="en-US"/>
              </w:rPr>
              <w:t xml:space="preserve"> </w:t>
            </w:r>
            <w:r w:rsidR="00164B94" w:rsidRPr="004949F6">
              <w:rPr>
                <w:b/>
                <w:i/>
                <w:w w:val="105"/>
                <w:sz w:val="26"/>
                <w:lang w:val="en-US"/>
              </w:rPr>
              <w:t>7</w:t>
            </w:r>
          </w:p>
        </w:tc>
        <w:tc>
          <w:tcPr>
            <w:tcW w:w="8071" w:type="dxa"/>
            <w:tcBorders>
              <w:bottom w:val="single" w:sz="4" w:space="0" w:color="000000"/>
            </w:tcBorders>
          </w:tcPr>
          <w:p w:rsidR="00460B4E" w:rsidRDefault="00460B4E">
            <w:pPr>
              <w:pStyle w:val="TableParagraph"/>
              <w:spacing w:before="13" w:line="244" w:lineRule="auto"/>
              <w:ind w:right="4952"/>
              <w:rPr>
                <w:b/>
                <w:w w:val="110"/>
                <w:sz w:val="26"/>
                <w:lang w:val="en-US"/>
              </w:rPr>
            </w:pPr>
            <w:r w:rsidRPr="00460B4E">
              <w:rPr>
                <w:b/>
                <w:w w:val="110"/>
                <w:sz w:val="26"/>
                <w:lang w:val="en-US"/>
              </w:rPr>
              <w:t>Opening of the conference</w:t>
            </w:r>
          </w:p>
          <w:p w:rsidR="00B11BEB" w:rsidRPr="004949F6" w:rsidRDefault="00460B4E">
            <w:pPr>
              <w:pStyle w:val="TableParagraph"/>
              <w:spacing w:before="13" w:line="244" w:lineRule="auto"/>
              <w:ind w:right="4952"/>
              <w:rPr>
                <w:b/>
                <w:w w:val="110"/>
                <w:sz w:val="26"/>
                <w:lang w:val="en-US"/>
              </w:rPr>
            </w:pPr>
            <w:r w:rsidRPr="00460B4E">
              <w:rPr>
                <w:b/>
                <w:w w:val="110"/>
                <w:sz w:val="26"/>
                <w:lang w:val="en-US"/>
              </w:rPr>
              <w:t>Plenary session</w:t>
            </w:r>
          </w:p>
          <w:p w:rsidR="008735C6" w:rsidRPr="004949F6" w:rsidRDefault="00460B4E" w:rsidP="008735C6">
            <w:pPr>
              <w:pStyle w:val="TableParagraph"/>
              <w:spacing w:before="13" w:line="244" w:lineRule="auto"/>
              <w:rPr>
                <w:b/>
                <w:w w:val="110"/>
                <w:sz w:val="26"/>
                <w:lang w:val="en-US"/>
              </w:rPr>
            </w:pPr>
            <w:r w:rsidRPr="00460B4E">
              <w:rPr>
                <w:b/>
                <w:w w:val="110"/>
                <w:sz w:val="26"/>
                <w:lang w:val="en-US"/>
              </w:rPr>
              <w:t xml:space="preserve">Opening of the magic school of science </w:t>
            </w:r>
            <w:r>
              <w:rPr>
                <w:b/>
                <w:w w:val="110"/>
                <w:sz w:val="26"/>
                <w:lang w:val="en-US"/>
              </w:rPr>
              <w:t>‘</w:t>
            </w:r>
            <w:r w:rsidR="008735C6" w:rsidRPr="004949F6">
              <w:rPr>
                <w:b/>
                <w:w w:val="110"/>
                <w:sz w:val="26"/>
                <w:lang w:val="en-US"/>
              </w:rPr>
              <w:t xml:space="preserve">Pharmaceutical </w:t>
            </w:r>
            <w:r>
              <w:rPr>
                <w:b/>
                <w:w w:val="110"/>
                <w:sz w:val="26"/>
                <w:lang w:val="en-US"/>
              </w:rPr>
              <w:t>Hogwarts’</w:t>
            </w:r>
            <w:r w:rsidR="00B11BEB" w:rsidRPr="004949F6">
              <w:rPr>
                <w:b/>
                <w:w w:val="110"/>
                <w:sz w:val="26"/>
                <w:lang w:val="en-US"/>
              </w:rPr>
              <w:t xml:space="preserve"> </w:t>
            </w:r>
          </w:p>
          <w:p w:rsidR="00674DA9" w:rsidRPr="004949F6" w:rsidRDefault="00674DA9" w:rsidP="008735C6">
            <w:pPr>
              <w:pStyle w:val="TableParagraph"/>
              <w:spacing w:line="282" w:lineRule="exact"/>
              <w:ind w:left="0"/>
              <w:rPr>
                <w:sz w:val="26"/>
                <w:lang w:val="en-US"/>
              </w:rPr>
            </w:pPr>
          </w:p>
        </w:tc>
      </w:tr>
      <w:tr w:rsidR="00674DA9" w:rsidRPr="004949F6" w:rsidTr="00B745D6">
        <w:trPr>
          <w:trHeight w:val="626"/>
        </w:trPr>
        <w:tc>
          <w:tcPr>
            <w:tcW w:w="2020" w:type="dxa"/>
            <w:tcBorders>
              <w:top w:val="single" w:sz="4" w:space="0" w:color="000000"/>
              <w:bottom w:val="single" w:sz="4" w:space="0" w:color="000000"/>
            </w:tcBorders>
          </w:tcPr>
          <w:p w:rsidR="00674DA9" w:rsidRPr="004949F6" w:rsidRDefault="00B745D6" w:rsidP="00B745D6">
            <w:pPr>
              <w:pStyle w:val="TableParagraph"/>
              <w:ind w:left="0" w:right="211"/>
              <w:jc w:val="right"/>
              <w:rPr>
                <w:b/>
                <w:i/>
                <w:sz w:val="26"/>
                <w:lang w:val="en-US"/>
              </w:rPr>
            </w:pPr>
            <w:r>
              <w:rPr>
                <w:b/>
                <w:i/>
                <w:w w:val="105"/>
                <w:sz w:val="26"/>
                <w:lang w:val="en-US"/>
              </w:rPr>
              <w:t xml:space="preserve">December </w:t>
            </w:r>
            <w:r w:rsidR="00164B94" w:rsidRPr="004949F6">
              <w:rPr>
                <w:b/>
                <w:i/>
                <w:w w:val="105"/>
                <w:sz w:val="26"/>
                <w:lang w:val="en-US"/>
              </w:rPr>
              <w:t>8</w:t>
            </w:r>
            <w:r w:rsidR="00164B94" w:rsidRPr="004949F6">
              <w:rPr>
                <w:b/>
                <w:i/>
                <w:spacing w:val="24"/>
                <w:w w:val="105"/>
                <w:sz w:val="26"/>
                <w:lang w:val="en-US"/>
              </w:rPr>
              <w:t xml:space="preserve"> </w:t>
            </w:r>
          </w:p>
        </w:tc>
        <w:tc>
          <w:tcPr>
            <w:tcW w:w="8071" w:type="dxa"/>
            <w:tcBorders>
              <w:top w:val="single" w:sz="4" w:space="0" w:color="000000"/>
              <w:bottom w:val="single" w:sz="4" w:space="0" w:color="000000"/>
            </w:tcBorders>
          </w:tcPr>
          <w:p w:rsidR="00674DA9" w:rsidRPr="004949F6" w:rsidRDefault="00460B4E" w:rsidP="00460B4E">
            <w:pPr>
              <w:pStyle w:val="TableParagraph"/>
              <w:spacing w:before="12"/>
              <w:rPr>
                <w:b/>
                <w:sz w:val="26"/>
                <w:lang w:val="en-US"/>
              </w:rPr>
            </w:pPr>
            <w:r w:rsidRPr="00460B4E">
              <w:rPr>
                <w:b/>
                <w:w w:val="110"/>
                <w:sz w:val="26"/>
                <w:lang w:val="en-US"/>
              </w:rPr>
              <w:t xml:space="preserve">Meetings of </w:t>
            </w:r>
            <w:r>
              <w:rPr>
                <w:b/>
                <w:w w:val="110"/>
                <w:sz w:val="26"/>
                <w:lang w:val="en-US"/>
              </w:rPr>
              <w:t>students’ scientific societies at the Departments</w:t>
            </w:r>
          </w:p>
        </w:tc>
      </w:tr>
    </w:tbl>
    <w:p w:rsidR="00674DA9" w:rsidRPr="004949F6" w:rsidRDefault="00674DA9">
      <w:pPr>
        <w:rPr>
          <w:sz w:val="26"/>
          <w:lang w:val="en-US"/>
        </w:rPr>
        <w:sectPr w:rsidR="00674DA9" w:rsidRPr="004949F6">
          <w:type w:val="continuous"/>
          <w:pgSz w:w="11910" w:h="16840"/>
          <w:pgMar w:top="880" w:right="780" w:bottom="280" w:left="800" w:header="708" w:footer="708" w:gutter="0"/>
          <w:cols w:space="720"/>
        </w:sectPr>
      </w:pPr>
    </w:p>
    <w:p w:rsidR="00674DA9" w:rsidRPr="004949F6" w:rsidRDefault="00674DA9">
      <w:pPr>
        <w:pStyle w:val="a3"/>
        <w:spacing w:before="10"/>
        <w:rPr>
          <w:rFonts w:ascii="Arial"/>
          <w:b/>
          <w:i/>
          <w:sz w:val="19"/>
          <w:lang w:val="en-US"/>
        </w:rPr>
      </w:pPr>
    </w:p>
    <w:p w:rsidR="00674DA9" w:rsidRPr="004949F6" w:rsidRDefault="0088360C">
      <w:pPr>
        <w:pStyle w:val="4"/>
        <w:spacing w:before="91"/>
        <w:rPr>
          <w:rFonts w:ascii="Arial" w:hAnsi="Arial"/>
          <w:lang w:val="en-US"/>
        </w:rPr>
      </w:pPr>
      <w:r w:rsidRPr="0088360C">
        <w:rPr>
          <w:rFonts w:ascii="Arial" w:hAnsi="Arial"/>
          <w:color w:val="006633"/>
          <w:lang w:val="en-US"/>
        </w:rPr>
        <w:t>SCIENTIFIC DIRECTIONS</w:t>
      </w:r>
      <w:r>
        <w:rPr>
          <w:rFonts w:ascii="Arial" w:hAnsi="Arial"/>
          <w:color w:val="006633"/>
          <w:lang w:val="en-US"/>
        </w:rPr>
        <w:t>:</w:t>
      </w:r>
    </w:p>
    <w:p w:rsidR="00674DA9" w:rsidRPr="004949F6" w:rsidRDefault="00674DA9">
      <w:pPr>
        <w:pStyle w:val="a3"/>
        <w:spacing w:before="5"/>
        <w:rPr>
          <w:rFonts w:ascii="Arial"/>
          <w:b/>
          <w:i/>
          <w:sz w:val="28"/>
          <w:lang w:val="en-US"/>
        </w:rPr>
      </w:pPr>
    </w:p>
    <w:p w:rsidR="0088360C" w:rsidRPr="0088360C" w:rsidRDefault="0088360C" w:rsidP="0088360C">
      <w:pPr>
        <w:pStyle w:val="a3"/>
        <w:rPr>
          <w:w w:val="105"/>
          <w:szCs w:val="22"/>
          <w:lang w:val="en-US"/>
        </w:rPr>
      </w:pPr>
      <w:r w:rsidRPr="0088360C">
        <w:rPr>
          <w:w w:val="105"/>
          <w:szCs w:val="22"/>
          <w:lang w:val="en-US"/>
        </w:rPr>
        <w:t>1. Synthesis of physiologically active substances</w:t>
      </w:r>
    </w:p>
    <w:p w:rsidR="0088360C" w:rsidRPr="0088360C" w:rsidRDefault="0088360C" w:rsidP="0088360C">
      <w:pPr>
        <w:pStyle w:val="a3"/>
        <w:rPr>
          <w:w w:val="105"/>
          <w:szCs w:val="22"/>
          <w:lang w:val="en-US"/>
        </w:rPr>
      </w:pPr>
      <w:r w:rsidRPr="0088360C">
        <w:rPr>
          <w:w w:val="105"/>
          <w:szCs w:val="22"/>
          <w:lang w:val="en-US"/>
        </w:rPr>
        <w:t xml:space="preserve">2. Research of medicinal plants and creation of </w:t>
      </w:r>
      <w:proofErr w:type="spellStart"/>
      <w:r w:rsidRPr="0088360C">
        <w:rPr>
          <w:w w:val="105"/>
          <w:szCs w:val="22"/>
          <w:lang w:val="en-US"/>
        </w:rPr>
        <w:t>phyto</w:t>
      </w:r>
      <w:proofErr w:type="spellEnd"/>
      <w:r w:rsidR="0032407D">
        <w:rPr>
          <w:w w:val="105"/>
          <w:szCs w:val="22"/>
          <w:lang w:val="en-US"/>
        </w:rPr>
        <w:t xml:space="preserve"> medicines</w:t>
      </w:r>
    </w:p>
    <w:p w:rsidR="0088360C" w:rsidRPr="0088360C" w:rsidRDefault="0088360C" w:rsidP="0088360C">
      <w:pPr>
        <w:pStyle w:val="a3"/>
        <w:rPr>
          <w:w w:val="105"/>
          <w:szCs w:val="22"/>
          <w:lang w:val="en-US"/>
        </w:rPr>
      </w:pPr>
      <w:r w:rsidRPr="0088360C">
        <w:rPr>
          <w:w w:val="105"/>
          <w:szCs w:val="22"/>
          <w:lang w:val="en-US"/>
        </w:rPr>
        <w:t>3. Standardization of drugs and pharmaceutical analysis</w:t>
      </w:r>
    </w:p>
    <w:p w:rsidR="0088360C" w:rsidRPr="0088360C" w:rsidRDefault="0088360C" w:rsidP="0088360C">
      <w:pPr>
        <w:pStyle w:val="a3"/>
        <w:rPr>
          <w:w w:val="105"/>
          <w:szCs w:val="22"/>
          <w:lang w:val="en-US"/>
        </w:rPr>
      </w:pPr>
      <w:r w:rsidRPr="0088360C">
        <w:rPr>
          <w:w w:val="105"/>
          <w:szCs w:val="22"/>
          <w:lang w:val="en-US"/>
        </w:rPr>
        <w:t xml:space="preserve">4. Technology of </w:t>
      </w:r>
      <w:r w:rsidR="0032407D" w:rsidRPr="0088360C">
        <w:rPr>
          <w:w w:val="105"/>
          <w:szCs w:val="22"/>
          <w:lang w:val="en-US"/>
        </w:rPr>
        <w:t>pharmaceutical, perfumery,</w:t>
      </w:r>
      <w:r w:rsidRPr="0088360C">
        <w:rPr>
          <w:w w:val="105"/>
          <w:szCs w:val="22"/>
          <w:lang w:val="en-US"/>
        </w:rPr>
        <w:t xml:space="preserve"> and cosmetic products</w:t>
      </w:r>
    </w:p>
    <w:p w:rsidR="0088360C" w:rsidRPr="0088360C" w:rsidRDefault="0088360C" w:rsidP="0088360C">
      <w:pPr>
        <w:pStyle w:val="a3"/>
        <w:rPr>
          <w:w w:val="105"/>
          <w:szCs w:val="22"/>
          <w:lang w:val="en-US"/>
        </w:rPr>
      </w:pPr>
      <w:r w:rsidRPr="0088360C">
        <w:rPr>
          <w:w w:val="105"/>
          <w:szCs w:val="22"/>
          <w:lang w:val="en-US"/>
        </w:rPr>
        <w:t>5. Biopharmaceutical aspects of creation of extemporaneous medicines</w:t>
      </w:r>
    </w:p>
    <w:p w:rsidR="0088360C" w:rsidRPr="0088360C" w:rsidRDefault="0088360C" w:rsidP="0088360C">
      <w:pPr>
        <w:pStyle w:val="a3"/>
        <w:rPr>
          <w:w w:val="105"/>
          <w:szCs w:val="22"/>
          <w:lang w:val="en-US"/>
        </w:rPr>
      </w:pPr>
      <w:r w:rsidRPr="0088360C">
        <w:rPr>
          <w:w w:val="105"/>
          <w:szCs w:val="22"/>
          <w:lang w:val="en-US"/>
        </w:rPr>
        <w:t>6. Modern biotechnology</w:t>
      </w:r>
    </w:p>
    <w:p w:rsidR="0088360C" w:rsidRPr="0088360C" w:rsidRDefault="0088360C" w:rsidP="0088360C">
      <w:pPr>
        <w:pStyle w:val="a3"/>
        <w:rPr>
          <w:w w:val="105"/>
          <w:szCs w:val="22"/>
          <w:lang w:val="en-US"/>
        </w:rPr>
      </w:pPr>
      <w:r w:rsidRPr="0088360C">
        <w:rPr>
          <w:w w:val="105"/>
          <w:szCs w:val="22"/>
          <w:lang w:val="en-US"/>
        </w:rPr>
        <w:t>7. Modern aspects of normal and pathological physiology and their biochemical mechanisms in medicine and pharmacy</w:t>
      </w:r>
    </w:p>
    <w:p w:rsidR="0088360C" w:rsidRPr="0088360C" w:rsidRDefault="0088360C" w:rsidP="0088360C">
      <w:pPr>
        <w:pStyle w:val="a3"/>
        <w:rPr>
          <w:w w:val="105"/>
          <w:szCs w:val="22"/>
          <w:lang w:val="en-US"/>
        </w:rPr>
      </w:pPr>
      <w:r w:rsidRPr="0088360C">
        <w:rPr>
          <w:w w:val="105"/>
          <w:szCs w:val="22"/>
          <w:lang w:val="en-US"/>
        </w:rPr>
        <w:t>8. Pharmacology, pharmacotherapy</w:t>
      </w:r>
      <w:r w:rsidR="0032407D">
        <w:rPr>
          <w:w w:val="105"/>
          <w:szCs w:val="22"/>
          <w:lang w:val="en-US"/>
        </w:rPr>
        <w:t>,</w:t>
      </w:r>
      <w:r w:rsidRPr="0088360C">
        <w:rPr>
          <w:w w:val="105"/>
          <w:szCs w:val="22"/>
          <w:lang w:val="en-US"/>
        </w:rPr>
        <w:t xml:space="preserve"> and physical rehabilitation</w:t>
      </w:r>
    </w:p>
    <w:p w:rsidR="0088360C" w:rsidRPr="0088360C" w:rsidRDefault="0088360C" w:rsidP="0088360C">
      <w:pPr>
        <w:pStyle w:val="a3"/>
        <w:rPr>
          <w:w w:val="105"/>
          <w:szCs w:val="22"/>
          <w:lang w:val="en-US"/>
        </w:rPr>
      </w:pPr>
      <w:r w:rsidRPr="0088360C">
        <w:rPr>
          <w:w w:val="105"/>
          <w:szCs w:val="22"/>
          <w:lang w:val="en-US"/>
        </w:rPr>
        <w:t>9. Modern aspects of laboratory, microbiological and immunological research in medicine and pharmacy</w:t>
      </w:r>
    </w:p>
    <w:p w:rsidR="0088360C" w:rsidRPr="0088360C" w:rsidRDefault="0088360C" w:rsidP="0088360C">
      <w:pPr>
        <w:pStyle w:val="a3"/>
        <w:rPr>
          <w:w w:val="105"/>
          <w:szCs w:val="22"/>
          <w:lang w:val="en-US"/>
        </w:rPr>
      </w:pPr>
      <w:r w:rsidRPr="0088360C">
        <w:rPr>
          <w:w w:val="105"/>
          <w:szCs w:val="22"/>
          <w:lang w:val="en-US"/>
        </w:rPr>
        <w:t>10. Veterinary medicine and pharmacy</w:t>
      </w:r>
    </w:p>
    <w:p w:rsidR="0088360C" w:rsidRPr="0088360C" w:rsidRDefault="0088360C" w:rsidP="0088360C">
      <w:pPr>
        <w:pStyle w:val="a3"/>
        <w:rPr>
          <w:w w:val="105"/>
          <w:szCs w:val="22"/>
          <w:lang w:val="en-US"/>
        </w:rPr>
      </w:pPr>
      <w:r w:rsidRPr="0088360C">
        <w:rPr>
          <w:w w:val="105"/>
          <w:szCs w:val="22"/>
          <w:lang w:val="en-US"/>
        </w:rPr>
        <w:t>11. Clinical pharmacy</w:t>
      </w:r>
    </w:p>
    <w:p w:rsidR="0088360C" w:rsidRPr="0088360C" w:rsidRDefault="0088360C" w:rsidP="0088360C">
      <w:pPr>
        <w:pStyle w:val="a3"/>
        <w:rPr>
          <w:w w:val="105"/>
          <w:szCs w:val="22"/>
          <w:lang w:val="en-US"/>
        </w:rPr>
      </w:pPr>
      <w:r w:rsidRPr="0088360C">
        <w:rPr>
          <w:w w:val="105"/>
          <w:szCs w:val="22"/>
          <w:lang w:val="en-US"/>
        </w:rPr>
        <w:t>12. Socio-economic research in pharmacy</w:t>
      </w:r>
    </w:p>
    <w:p w:rsidR="0088360C" w:rsidRPr="0088360C" w:rsidRDefault="0088360C" w:rsidP="0088360C">
      <w:pPr>
        <w:pStyle w:val="a3"/>
        <w:rPr>
          <w:w w:val="105"/>
          <w:szCs w:val="22"/>
          <w:lang w:val="en-US"/>
        </w:rPr>
      </w:pPr>
      <w:r w:rsidRPr="0088360C">
        <w:rPr>
          <w:w w:val="105"/>
          <w:szCs w:val="22"/>
          <w:lang w:val="en-US"/>
        </w:rPr>
        <w:t>13. State and prospects of development of management and marketing in pharmacy</w:t>
      </w:r>
    </w:p>
    <w:p w:rsidR="0088360C" w:rsidRPr="0088360C" w:rsidRDefault="0088360C" w:rsidP="0088360C">
      <w:pPr>
        <w:pStyle w:val="a3"/>
        <w:rPr>
          <w:w w:val="105"/>
          <w:szCs w:val="22"/>
          <w:lang w:val="en-US"/>
        </w:rPr>
      </w:pPr>
      <w:r w:rsidRPr="0088360C">
        <w:rPr>
          <w:w w:val="105"/>
          <w:szCs w:val="22"/>
          <w:lang w:val="en-US"/>
        </w:rPr>
        <w:t>14. Management, economy and quality assurance in pharmacy</w:t>
      </w:r>
    </w:p>
    <w:p w:rsidR="0088360C" w:rsidRPr="0088360C" w:rsidRDefault="0088360C" w:rsidP="0088360C">
      <w:pPr>
        <w:pStyle w:val="a3"/>
        <w:rPr>
          <w:w w:val="105"/>
          <w:szCs w:val="22"/>
          <w:lang w:val="en-US"/>
        </w:rPr>
      </w:pPr>
      <w:r w:rsidRPr="0088360C">
        <w:rPr>
          <w:w w:val="105"/>
          <w:szCs w:val="22"/>
          <w:lang w:val="en-US"/>
        </w:rPr>
        <w:t>15. Social studies and philology</w:t>
      </w:r>
    </w:p>
    <w:p w:rsidR="00674DA9" w:rsidRDefault="0088360C" w:rsidP="0088360C">
      <w:pPr>
        <w:pStyle w:val="a3"/>
        <w:rPr>
          <w:w w:val="105"/>
          <w:szCs w:val="22"/>
          <w:lang w:val="en-US"/>
        </w:rPr>
      </w:pPr>
      <w:r w:rsidRPr="0088360C">
        <w:rPr>
          <w:w w:val="105"/>
          <w:szCs w:val="22"/>
          <w:lang w:val="en-US"/>
        </w:rPr>
        <w:t>16. Educational and information technologies in pharmacy</w:t>
      </w:r>
    </w:p>
    <w:p w:rsidR="0088360C" w:rsidRPr="004949F6" w:rsidRDefault="0088360C" w:rsidP="0088360C">
      <w:pPr>
        <w:pStyle w:val="a3"/>
        <w:rPr>
          <w:color w:val="000000" w:themeColor="text1"/>
          <w:sz w:val="27"/>
          <w:lang w:val="en-US"/>
        </w:rPr>
      </w:pPr>
    </w:p>
    <w:p w:rsidR="00674DA9" w:rsidRPr="004949F6" w:rsidRDefault="0032407D">
      <w:pPr>
        <w:ind w:left="107"/>
        <w:rPr>
          <w:sz w:val="26"/>
          <w:lang w:val="en-US"/>
        </w:rPr>
      </w:pPr>
      <w:r>
        <w:rPr>
          <w:b/>
          <w:i/>
          <w:w w:val="110"/>
          <w:sz w:val="26"/>
          <w:lang w:val="en-US"/>
        </w:rPr>
        <w:t>Languages</w:t>
      </w:r>
      <w:r w:rsidR="00164B94" w:rsidRPr="004949F6">
        <w:rPr>
          <w:b/>
          <w:i/>
          <w:w w:val="110"/>
          <w:sz w:val="26"/>
          <w:lang w:val="en-US"/>
        </w:rPr>
        <w:t>:</w:t>
      </w:r>
      <w:r w:rsidR="00164B94" w:rsidRPr="004949F6">
        <w:rPr>
          <w:b/>
          <w:i/>
          <w:spacing w:val="12"/>
          <w:w w:val="110"/>
          <w:sz w:val="26"/>
          <w:lang w:val="en-US"/>
        </w:rPr>
        <w:t xml:space="preserve"> </w:t>
      </w:r>
      <w:r>
        <w:rPr>
          <w:w w:val="110"/>
          <w:sz w:val="26"/>
          <w:lang w:val="en-US"/>
        </w:rPr>
        <w:t>Ukrainian, English</w:t>
      </w:r>
    </w:p>
    <w:p w:rsidR="00674DA9" w:rsidRPr="004949F6" w:rsidRDefault="00674DA9">
      <w:pPr>
        <w:pStyle w:val="a3"/>
        <w:spacing w:before="7"/>
        <w:rPr>
          <w:sz w:val="27"/>
          <w:lang w:val="en-US"/>
        </w:rPr>
      </w:pPr>
    </w:p>
    <w:p w:rsidR="00674DA9" w:rsidRPr="004949F6" w:rsidRDefault="0032407D">
      <w:pPr>
        <w:spacing w:line="247" w:lineRule="auto"/>
        <w:ind w:left="416" w:right="444" w:firstLine="3"/>
        <w:jc w:val="center"/>
        <w:rPr>
          <w:rFonts w:ascii="Arial MT" w:hAnsi="Arial MT"/>
          <w:sz w:val="26"/>
          <w:lang w:val="en-US"/>
        </w:rPr>
      </w:pPr>
      <w:r w:rsidRPr="0032407D">
        <w:rPr>
          <w:b/>
          <w:w w:val="110"/>
          <w:sz w:val="26"/>
          <w:lang w:val="en-US"/>
        </w:rPr>
        <w:t xml:space="preserve">Conference materials, participants' certificates </w:t>
      </w:r>
      <w:proofErr w:type="gramStart"/>
      <w:r w:rsidRPr="0032407D">
        <w:rPr>
          <w:b/>
          <w:w w:val="110"/>
          <w:sz w:val="26"/>
          <w:lang w:val="en-US"/>
        </w:rPr>
        <w:t>will be posted</w:t>
      </w:r>
      <w:proofErr w:type="gramEnd"/>
      <w:r w:rsidRPr="0032407D">
        <w:rPr>
          <w:b/>
          <w:w w:val="110"/>
          <w:sz w:val="26"/>
          <w:lang w:val="en-US"/>
        </w:rPr>
        <w:t xml:space="preserve"> on the of</w:t>
      </w:r>
      <w:r>
        <w:rPr>
          <w:b/>
          <w:w w:val="110"/>
          <w:sz w:val="26"/>
          <w:lang w:val="en-US"/>
        </w:rPr>
        <w:t>ficial website of the National</w:t>
      </w:r>
      <w:r w:rsidRPr="0032407D">
        <w:rPr>
          <w:b/>
          <w:w w:val="110"/>
          <w:sz w:val="26"/>
          <w:lang w:val="en-US"/>
        </w:rPr>
        <w:t xml:space="preserve"> University</w:t>
      </w:r>
      <w:r>
        <w:rPr>
          <w:b/>
          <w:w w:val="110"/>
          <w:sz w:val="26"/>
          <w:lang w:val="en-US"/>
        </w:rPr>
        <w:t xml:space="preserve"> of Pharmacy</w:t>
      </w:r>
      <w:r w:rsidRPr="0032407D">
        <w:rPr>
          <w:b/>
          <w:w w:val="110"/>
          <w:sz w:val="26"/>
          <w:lang w:val="en-US"/>
        </w:rPr>
        <w:t xml:space="preserve"> via the link</w:t>
      </w:r>
      <w:r w:rsidR="00164B94" w:rsidRPr="004949F6">
        <w:rPr>
          <w:rFonts w:ascii="Arial MT" w:hAnsi="Arial MT"/>
          <w:w w:val="110"/>
          <w:sz w:val="26"/>
          <w:lang w:val="en-US"/>
        </w:rPr>
        <w:t>:</w:t>
      </w:r>
    </w:p>
    <w:p w:rsidR="00674DA9" w:rsidRPr="004949F6" w:rsidRDefault="00E014A3" w:rsidP="00E014A3">
      <w:pPr>
        <w:pStyle w:val="a3"/>
        <w:spacing w:before="10"/>
        <w:jc w:val="center"/>
        <w:rPr>
          <w:b/>
          <w:sz w:val="17"/>
          <w:lang w:val="en-US"/>
        </w:rPr>
      </w:pPr>
      <w:r w:rsidRPr="004949F6">
        <w:rPr>
          <w:b/>
          <w:color w:val="006633"/>
          <w:w w:val="105"/>
          <w:szCs w:val="22"/>
          <w:u w:val="single" w:color="006633"/>
          <w:lang w:val="en-US"/>
        </w:rPr>
        <w:t>https://nuph.edu.ua/i-vseukrainska-naukovo-praktichna-konferencija-z-mizhnarodnoju-uchastju-youth-pharmacy-science/</w:t>
      </w:r>
    </w:p>
    <w:p w:rsidR="00E014A3" w:rsidRPr="004949F6" w:rsidRDefault="00E014A3">
      <w:pPr>
        <w:pStyle w:val="4"/>
        <w:spacing w:before="91"/>
        <w:rPr>
          <w:rFonts w:ascii="Arial" w:hAnsi="Arial"/>
          <w:color w:val="006633"/>
          <w:lang w:val="en-US"/>
        </w:rPr>
      </w:pPr>
    </w:p>
    <w:p w:rsidR="00674DA9" w:rsidRPr="004949F6" w:rsidRDefault="0032407D">
      <w:pPr>
        <w:pStyle w:val="4"/>
        <w:spacing w:before="91"/>
        <w:rPr>
          <w:rFonts w:ascii="Arial" w:hAnsi="Arial"/>
          <w:lang w:val="en-US"/>
        </w:rPr>
      </w:pPr>
      <w:r>
        <w:rPr>
          <w:rFonts w:ascii="Arial" w:hAnsi="Arial"/>
          <w:color w:val="006633"/>
          <w:lang w:val="en-US"/>
        </w:rPr>
        <w:t>For participation</w:t>
      </w:r>
      <w:r w:rsidR="00164B94" w:rsidRPr="004949F6">
        <w:rPr>
          <w:rFonts w:ascii="Arial" w:hAnsi="Arial"/>
          <w:color w:val="006633"/>
          <w:lang w:val="en-US"/>
        </w:rPr>
        <w:t>:</w:t>
      </w:r>
    </w:p>
    <w:p w:rsidR="00674DA9" w:rsidRPr="004949F6" w:rsidRDefault="00674DA9">
      <w:pPr>
        <w:pStyle w:val="a3"/>
        <w:spacing w:before="1"/>
        <w:rPr>
          <w:rFonts w:ascii="Arial"/>
          <w:b/>
          <w:i/>
          <w:sz w:val="27"/>
          <w:lang w:val="en-US"/>
        </w:rPr>
      </w:pPr>
    </w:p>
    <w:p w:rsidR="00674DA9" w:rsidRPr="004949F6" w:rsidRDefault="0032407D" w:rsidP="00BA5095">
      <w:pPr>
        <w:spacing w:before="1"/>
        <w:ind w:right="126" w:firstLine="709"/>
        <w:jc w:val="both"/>
        <w:rPr>
          <w:w w:val="105"/>
          <w:sz w:val="26"/>
          <w:lang w:val="en-US"/>
        </w:rPr>
      </w:pPr>
      <w:r w:rsidRPr="0032407D">
        <w:rPr>
          <w:w w:val="105"/>
          <w:sz w:val="26"/>
          <w:lang w:val="en-US"/>
        </w:rPr>
        <w:t>To participate in the Confer</w:t>
      </w:r>
      <w:r>
        <w:rPr>
          <w:w w:val="105"/>
          <w:sz w:val="26"/>
          <w:lang w:val="en-US"/>
        </w:rPr>
        <w:t xml:space="preserve">ence, it is necessary to fill in the </w:t>
      </w:r>
      <w:hyperlink r:id="rId9">
        <w:proofErr w:type="spellStart"/>
        <w:r w:rsidRPr="0032407D">
          <w:rPr>
            <w:b/>
            <w:color w:val="006633"/>
            <w:spacing w:val="17"/>
            <w:w w:val="105"/>
            <w:sz w:val="26"/>
            <w:u w:val="single"/>
            <w:lang w:val="en-US"/>
          </w:rPr>
          <w:t>registartion</w:t>
        </w:r>
        <w:proofErr w:type="spellEnd"/>
        <w:r w:rsidRPr="0032407D">
          <w:rPr>
            <w:b/>
            <w:color w:val="006633"/>
            <w:spacing w:val="17"/>
            <w:w w:val="105"/>
            <w:sz w:val="26"/>
            <w:u w:val="single"/>
            <w:lang w:val="en-US"/>
          </w:rPr>
          <w:t xml:space="preserve"> form</w:t>
        </w:r>
      </w:hyperlink>
      <w:r w:rsidRPr="0032407D">
        <w:rPr>
          <w:w w:val="105"/>
          <w:sz w:val="26"/>
          <w:lang w:val="en-US"/>
        </w:rPr>
        <w:t xml:space="preserve"> by December 5, 2022 with the mandatory attac</w:t>
      </w:r>
      <w:r>
        <w:rPr>
          <w:w w:val="105"/>
          <w:sz w:val="26"/>
          <w:lang w:val="en-US"/>
        </w:rPr>
        <w:t>hment of abstract</w:t>
      </w:r>
      <w:r w:rsidRPr="0032407D">
        <w:rPr>
          <w:w w:val="105"/>
          <w:sz w:val="26"/>
          <w:lang w:val="en-US"/>
        </w:rPr>
        <w:t xml:space="preserve"> in the </w:t>
      </w:r>
      <w:r w:rsidRPr="004949F6">
        <w:rPr>
          <w:w w:val="105"/>
          <w:sz w:val="26"/>
          <w:lang w:val="en-US"/>
        </w:rPr>
        <w:t>.</w:t>
      </w:r>
      <w:proofErr w:type="spellStart"/>
      <w:r w:rsidRPr="004949F6">
        <w:rPr>
          <w:w w:val="105"/>
          <w:sz w:val="26"/>
          <w:lang w:val="en-US"/>
        </w:rPr>
        <w:t>docx</w:t>
      </w:r>
      <w:proofErr w:type="spellEnd"/>
      <w:r w:rsidRPr="0032407D">
        <w:rPr>
          <w:w w:val="105"/>
          <w:sz w:val="26"/>
          <w:lang w:val="en-US"/>
        </w:rPr>
        <w:t xml:space="preserve"> format</w:t>
      </w:r>
      <w:r w:rsidR="00164B94" w:rsidRPr="004949F6">
        <w:rPr>
          <w:w w:val="105"/>
          <w:sz w:val="26"/>
          <w:lang w:val="en-US"/>
        </w:rPr>
        <w:t xml:space="preserve">. </w:t>
      </w:r>
      <w:r w:rsidRPr="0032407D">
        <w:rPr>
          <w:w w:val="105"/>
          <w:sz w:val="26"/>
          <w:lang w:val="en-US"/>
        </w:rPr>
        <w:t xml:space="preserve">The results of registration and </w:t>
      </w:r>
      <w:r>
        <w:rPr>
          <w:w w:val="105"/>
          <w:sz w:val="26"/>
          <w:lang w:val="en-US"/>
        </w:rPr>
        <w:t xml:space="preserve">acceptance of abstracts </w:t>
      </w:r>
      <w:proofErr w:type="gramStart"/>
      <w:r>
        <w:rPr>
          <w:w w:val="105"/>
          <w:sz w:val="26"/>
          <w:lang w:val="en-US"/>
        </w:rPr>
        <w:t>can be followed</w:t>
      </w:r>
      <w:proofErr w:type="gramEnd"/>
      <w:r w:rsidRPr="0032407D">
        <w:rPr>
          <w:w w:val="105"/>
          <w:sz w:val="26"/>
          <w:lang w:val="en-US"/>
        </w:rPr>
        <w:t xml:space="preserve"> by</w:t>
      </w:r>
      <w:r w:rsidR="0054330A" w:rsidRPr="004949F6">
        <w:rPr>
          <w:w w:val="105"/>
          <w:sz w:val="26"/>
          <w:lang w:val="en-US"/>
        </w:rPr>
        <w:t xml:space="preserve"> </w:t>
      </w:r>
      <w:hyperlink r:id="rId10">
        <w:r>
          <w:rPr>
            <w:b/>
            <w:color w:val="006633"/>
            <w:w w:val="105"/>
            <w:sz w:val="26"/>
            <w:u w:val="single" w:color="006633"/>
            <w:lang w:val="en-US"/>
          </w:rPr>
          <w:t>the link</w:t>
        </w:r>
      </w:hyperlink>
      <w:r w:rsidR="00164B94" w:rsidRPr="004949F6">
        <w:rPr>
          <w:w w:val="105"/>
          <w:sz w:val="26"/>
          <w:lang w:val="en-US"/>
        </w:rPr>
        <w:t>.</w:t>
      </w:r>
    </w:p>
    <w:p w:rsidR="00674DA9" w:rsidRPr="004949F6" w:rsidRDefault="00674DA9">
      <w:pPr>
        <w:pStyle w:val="a3"/>
        <w:spacing w:before="9"/>
        <w:rPr>
          <w:b/>
          <w:sz w:val="18"/>
          <w:lang w:val="en-US"/>
        </w:rPr>
      </w:pPr>
    </w:p>
    <w:p w:rsidR="00674DA9" w:rsidRPr="004949F6" w:rsidRDefault="00723C51">
      <w:pPr>
        <w:pStyle w:val="4"/>
        <w:spacing w:before="91"/>
        <w:ind w:left="1724"/>
        <w:rPr>
          <w:rFonts w:ascii="Arial" w:hAnsi="Arial"/>
          <w:lang w:val="en-US"/>
        </w:rPr>
      </w:pPr>
      <w:r>
        <w:rPr>
          <w:rFonts w:ascii="Arial" w:hAnsi="Arial"/>
          <w:color w:val="006633"/>
          <w:lang w:val="en-US"/>
        </w:rPr>
        <w:t>Requirements for abstracts</w:t>
      </w:r>
      <w:r w:rsidR="00164B94" w:rsidRPr="004949F6">
        <w:rPr>
          <w:rFonts w:ascii="Arial" w:hAnsi="Arial"/>
          <w:color w:val="006633"/>
          <w:lang w:val="en-US"/>
        </w:rPr>
        <w:t>:</w:t>
      </w:r>
    </w:p>
    <w:p w:rsidR="00674DA9" w:rsidRPr="004949F6" w:rsidRDefault="00674DA9">
      <w:pPr>
        <w:pStyle w:val="a3"/>
        <w:spacing w:before="3"/>
        <w:rPr>
          <w:rFonts w:ascii="Arial"/>
          <w:b/>
          <w:i/>
          <w:lang w:val="en-US"/>
        </w:rPr>
      </w:pPr>
    </w:p>
    <w:p w:rsidR="00674DA9" w:rsidRPr="004949F6" w:rsidRDefault="0059745A">
      <w:pPr>
        <w:pStyle w:val="a4"/>
        <w:numPr>
          <w:ilvl w:val="0"/>
          <w:numId w:val="2"/>
        </w:numPr>
        <w:tabs>
          <w:tab w:val="left" w:pos="816"/>
        </w:tabs>
        <w:ind w:left="815" w:hanging="282"/>
        <w:rPr>
          <w:sz w:val="26"/>
          <w:lang w:val="en-US"/>
        </w:rPr>
      </w:pPr>
      <w:r>
        <w:rPr>
          <w:w w:val="105"/>
          <w:sz w:val="26"/>
          <w:lang w:val="en-US"/>
        </w:rPr>
        <w:t xml:space="preserve">abstracts are made in </w:t>
      </w:r>
      <w:r w:rsidR="00164B94" w:rsidRPr="004949F6">
        <w:rPr>
          <w:w w:val="105"/>
          <w:sz w:val="26"/>
          <w:lang w:val="en-US"/>
        </w:rPr>
        <w:t>MS</w:t>
      </w:r>
      <w:r w:rsidR="00164B94" w:rsidRPr="004949F6">
        <w:rPr>
          <w:spacing w:val="10"/>
          <w:w w:val="105"/>
          <w:sz w:val="26"/>
          <w:lang w:val="en-US"/>
        </w:rPr>
        <w:t xml:space="preserve"> </w:t>
      </w:r>
      <w:r w:rsidR="00164B94" w:rsidRPr="004949F6">
        <w:rPr>
          <w:w w:val="105"/>
          <w:sz w:val="26"/>
          <w:lang w:val="en-US"/>
        </w:rPr>
        <w:t>Word</w:t>
      </w:r>
      <w:r w:rsidR="00164B94" w:rsidRPr="004949F6">
        <w:rPr>
          <w:spacing w:val="13"/>
          <w:w w:val="105"/>
          <w:sz w:val="26"/>
          <w:lang w:val="en-US"/>
        </w:rPr>
        <w:t xml:space="preserve"> </w:t>
      </w:r>
      <w:r w:rsidR="00164B94" w:rsidRPr="004949F6">
        <w:rPr>
          <w:w w:val="105"/>
          <w:sz w:val="26"/>
          <w:lang w:val="en-US"/>
        </w:rPr>
        <w:t>.</w:t>
      </w:r>
      <w:proofErr w:type="spellStart"/>
      <w:r w:rsidR="00164B94" w:rsidRPr="004949F6">
        <w:rPr>
          <w:w w:val="105"/>
          <w:sz w:val="26"/>
          <w:lang w:val="en-US"/>
        </w:rPr>
        <w:t>doc</w:t>
      </w:r>
      <w:r>
        <w:rPr>
          <w:w w:val="105"/>
          <w:sz w:val="26"/>
          <w:lang w:val="en-US"/>
        </w:rPr>
        <w:t>x</w:t>
      </w:r>
      <w:proofErr w:type="spellEnd"/>
      <w:r w:rsidR="00164B94" w:rsidRPr="004949F6">
        <w:rPr>
          <w:w w:val="105"/>
          <w:sz w:val="26"/>
          <w:lang w:val="en-US"/>
        </w:rPr>
        <w:t>;</w:t>
      </w:r>
    </w:p>
    <w:p w:rsidR="0059745A" w:rsidRPr="0059745A" w:rsidRDefault="0059745A" w:rsidP="0059745A">
      <w:pPr>
        <w:pStyle w:val="a4"/>
        <w:numPr>
          <w:ilvl w:val="0"/>
          <w:numId w:val="2"/>
        </w:numPr>
        <w:tabs>
          <w:tab w:val="left" w:pos="816"/>
        </w:tabs>
        <w:spacing w:line="318" w:lineRule="exact"/>
        <w:ind w:left="815" w:hanging="282"/>
        <w:rPr>
          <w:sz w:val="26"/>
          <w:lang w:val="en-US"/>
        </w:rPr>
      </w:pPr>
      <w:r>
        <w:rPr>
          <w:w w:val="105"/>
          <w:sz w:val="26"/>
          <w:lang w:val="en-US"/>
        </w:rPr>
        <w:t>volume</w:t>
      </w:r>
      <w:r w:rsidR="00164B94" w:rsidRPr="0059745A">
        <w:rPr>
          <w:spacing w:val="12"/>
          <w:w w:val="105"/>
          <w:sz w:val="26"/>
          <w:lang w:val="en-US"/>
        </w:rPr>
        <w:t xml:space="preserve"> </w:t>
      </w:r>
      <w:r w:rsidR="00164B94" w:rsidRPr="0059745A">
        <w:rPr>
          <w:w w:val="105"/>
          <w:sz w:val="26"/>
          <w:lang w:val="en-US"/>
        </w:rPr>
        <w:t>–</w:t>
      </w:r>
      <w:r w:rsidR="00164B94" w:rsidRPr="0059745A">
        <w:rPr>
          <w:spacing w:val="16"/>
          <w:w w:val="105"/>
          <w:sz w:val="26"/>
          <w:lang w:val="en-US"/>
        </w:rPr>
        <w:t xml:space="preserve"> </w:t>
      </w:r>
      <w:r>
        <w:rPr>
          <w:b/>
          <w:w w:val="105"/>
          <w:sz w:val="26"/>
          <w:u w:val="single"/>
          <w:lang w:val="en-US"/>
        </w:rPr>
        <w:t>up to 3 pages</w:t>
      </w:r>
      <w:r w:rsidR="00164B94" w:rsidRPr="0059745A">
        <w:rPr>
          <w:b/>
          <w:spacing w:val="15"/>
          <w:w w:val="105"/>
          <w:sz w:val="26"/>
          <w:lang w:val="en-US"/>
        </w:rPr>
        <w:t xml:space="preserve"> </w:t>
      </w:r>
      <w:r w:rsidR="00164B94" w:rsidRPr="0059745A">
        <w:rPr>
          <w:w w:val="105"/>
          <w:sz w:val="26"/>
          <w:lang w:val="en-US"/>
        </w:rPr>
        <w:t>(</w:t>
      </w:r>
      <w:r w:rsidR="00164B94" w:rsidRPr="0059745A">
        <w:rPr>
          <w:w w:val="105"/>
          <w:sz w:val="26"/>
          <w:lang w:val="ru-RU"/>
        </w:rPr>
        <w:t>А</w:t>
      </w:r>
      <w:r w:rsidR="00164B94" w:rsidRPr="0059745A">
        <w:rPr>
          <w:w w:val="105"/>
          <w:sz w:val="26"/>
          <w:lang w:val="en-US"/>
        </w:rPr>
        <w:t>4):</w:t>
      </w:r>
    </w:p>
    <w:p w:rsidR="00674DA9" w:rsidRPr="0059745A" w:rsidRDefault="0059745A" w:rsidP="0059745A">
      <w:pPr>
        <w:pStyle w:val="a4"/>
        <w:numPr>
          <w:ilvl w:val="0"/>
          <w:numId w:val="2"/>
        </w:numPr>
        <w:tabs>
          <w:tab w:val="left" w:pos="816"/>
        </w:tabs>
        <w:spacing w:line="318" w:lineRule="exact"/>
        <w:ind w:left="815" w:hanging="282"/>
        <w:rPr>
          <w:sz w:val="26"/>
          <w:lang w:val="en-US"/>
        </w:rPr>
      </w:pPr>
      <w:r w:rsidRPr="0059745A">
        <w:rPr>
          <w:w w:val="105"/>
          <w:sz w:val="26"/>
          <w:lang w:val="en-US"/>
        </w:rPr>
        <w:t>margins</w:t>
      </w:r>
      <w:r w:rsidRPr="0059745A">
        <w:rPr>
          <w:b/>
          <w:w w:val="105"/>
          <w:sz w:val="26"/>
          <w:lang w:val="en-US"/>
        </w:rPr>
        <w:t xml:space="preserve"> </w:t>
      </w:r>
      <w:r w:rsidRPr="0059745A">
        <w:rPr>
          <w:w w:val="105"/>
          <w:sz w:val="26"/>
          <w:lang w:val="en-US"/>
        </w:rPr>
        <w:t>– 2 cm from above, 2 cm from below; on th</w:t>
      </w:r>
      <w:r>
        <w:rPr>
          <w:w w:val="105"/>
          <w:sz w:val="26"/>
          <w:lang w:val="en-US"/>
        </w:rPr>
        <w:t>e left - 2 cm; on the right – 2 </w:t>
      </w:r>
      <w:r w:rsidRPr="0059745A">
        <w:rPr>
          <w:w w:val="105"/>
          <w:sz w:val="26"/>
          <w:lang w:val="en-US"/>
        </w:rPr>
        <w:t>cm</w:t>
      </w:r>
      <w:r w:rsidR="00164B94" w:rsidRPr="0059745A">
        <w:rPr>
          <w:w w:val="105"/>
          <w:sz w:val="26"/>
          <w:lang w:val="en-US"/>
        </w:rPr>
        <w:t>;</w:t>
      </w:r>
    </w:p>
    <w:p w:rsidR="0059745A" w:rsidRPr="0059745A" w:rsidRDefault="00164B94" w:rsidP="0059745A">
      <w:pPr>
        <w:pStyle w:val="a4"/>
        <w:numPr>
          <w:ilvl w:val="0"/>
          <w:numId w:val="2"/>
        </w:numPr>
        <w:tabs>
          <w:tab w:val="left" w:pos="816"/>
        </w:tabs>
        <w:spacing w:line="317" w:lineRule="exact"/>
        <w:ind w:left="815" w:hanging="282"/>
        <w:rPr>
          <w:b/>
          <w:sz w:val="26"/>
          <w:lang w:val="en-US"/>
        </w:rPr>
      </w:pPr>
      <w:r w:rsidRPr="004949F6">
        <w:rPr>
          <w:b/>
          <w:w w:val="105"/>
          <w:sz w:val="26"/>
          <w:lang w:val="en-US"/>
        </w:rPr>
        <w:t>Times</w:t>
      </w:r>
      <w:r w:rsidRPr="004949F6">
        <w:rPr>
          <w:b/>
          <w:spacing w:val="28"/>
          <w:w w:val="105"/>
          <w:sz w:val="26"/>
          <w:lang w:val="en-US"/>
        </w:rPr>
        <w:t xml:space="preserve"> </w:t>
      </w:r>
      <w:r w:rsidRPr="004949F6">
        <w:rPr>
          <w:b/>
          <w:w w:val="105"/>
          <w:sz w:val="26"/>
          <w:lang w:val="en-US"/>
        </w:rPr>
        <w:t>New</w:t>
      </w:r>
      <w:r w:rsidRPr="004949F6">
        <w:rPr>
          <w:b/>
          <w:spacing w:val="28"/>
          <w:w w:val="105"/>
          <w:sz w:val="26"/>
          <w:lang w:val="en-US"/>
        </w:rPr>
        <w:t xml:space="preserve"> </w:t>
      </w:r>
      <w:r w:rsidRPr="004949F6">
        <w:rPr>
          <w:b/>
          <w:w w:val="105"/>
          <w:sz w:val="26"/>
          <w:lang w:val="en-US"/>
        </w:rPr>
        <w:t>Roman</w:t>
      </w:r>
      <w:r w:rsidRPr="004949F6">
        <w:rPr>
          <w:w w:val="105"/>
          <w:sz w:val="26"/>
          <w:lang w:val="en-US"/>
        </w:rPr>
        <w:t>;</w:t>
      </w:r>
      <w:r w:rsidRPr="004949F6">
        <w:rPr>
          <w:spacing w:val="24"/>
          <w:w w:val="105"/>
          <w:sz w:val="26"/>
          <w:lang w:val="en-US"/>
        </w:rPr>
        <w:t xml:space="preserve"> </w:t>
      </w:r>
      <w:r w:rsidRPr="004949F6">
        <w:rPr>
          <w:b/>
          <w:w w:val="105"/>
          <w:sz w:val="26"/>
          <w:lang w:val="en-US"/>
        </w:rPr>
        <w:t>14</w:t>
      </w:r>
      <w:r w:rsidRPr="004949F6">
        <w:rPr>
          <w:w w:val="105"/>
          <w:sz w:val="26"/>
          <w:lang w:val="en-US"/>
        </w:rPr>
        <w:t>;</w:t>
      </w:r>
      <w:r w:rsidRPr="004949F6">
        <w:rPr>
          <w:spacing w:val="24"/>
          <w:w w:val="105"/>
          <w:sz w:val="26"/>
          <w:lang w:val="en-US"/>
        </w:rPr>
        <w:t xml:space="preserve"> </w:t>
      </w:r>
      <w:r w:rsidR="0059745A">
        <w:rPr>
          <w:w w:val="105"/>
          <w:sz w:val="26"/>
          <w:lang w:val="en-US"/>
        </w:rPr>
        <w:t>multiplier</w:t>
      </w:r>
      <w:r w:rsidRPr="004949F6">
        <w:rPr>
          <w:b/>
          <w:spacing w:val="28"/>
          <w:w w:val="105"/>
          <w:sz w:val="26"/>
          <w:lang w:val="en-US"/>
        </w:rPr>
        <w:t xml:space="preserve"> </w:t>
      </w:r>
      <w:r w:rsidRPr="004949F6">
        <w:rPr>
          <w:b/>
          <w:w w:val="105"/>
          <w:sz w:val="26"/>
          <w:lang w:val="en-US"/>
        </w:rPr>
        <w:t>1,15;</w:t>
      </w:r>
    </w:p>
    <w:p w:rsidR="0059745A" w:rsidRPr="0059745A" w:rsidRDefault="0059745A" w:rsidP="0059745A">
      <w:pPr>
        <w:pStyle w:val="a4"/>
        <w:numPr>
          <w:ilvl w:val="0"/>
          <w:numId w:val="2"/>
        </w:numPr>
        <w:tabs>
          <w:tab w:val="left" w:pos="816"/>
        </w:tabs>
        <w:spacing w:line="317" w:lineRule="exact"/>
        <w:ind w:left="815" w:hanging="282"/>
        <w:rPr>
          <w:b/>
          <w:sz w:val="26"/>
          <w:lang w:val="en-US"/>
        </w:rPr>
      </w:pPr>
      <w:r w:rsidRPr="0059745A">
        <w:rPr>
          <w:w w:val="105"/>
          <w:sz w:val="26"/>
          <w:lang w:val="en-US"/>
        </w:rPr>
        <w:t xml:space="preserve">the title of the work is given in bold, capital letters; the </w:t>
      </w:r>
      <w:r>
        <w:rPr>
          <w:w w:val="105"/>
          <w:sz w:val="26"/>
          <w:lang w:val="en-US"/>
        </w:rPr>
        <w:t>names</w:t>
      </w:r>
      <w:r w:rsidRPr="0059745A">
        <w:rPr>
          <w:w w:val="105"/>
          <w:sz w:val="26"/>
          <w:lang w:val="en-US"/>
        </w:rPr>
        <w:t xml:space="preserve"> of the author(s) are indicated on the next line; below </w:t>
      </w:r>
      <w:r>
        <w:rPr>
          <w:w w:val="105"/>
          <w:sz w:val="26"/>
          <w:lang w:val="en-US"/>
        </w:rPr>
        <w:t>–</w:t>
      </w:r>
      <w:r w:rsidRPr="0059745A">
        <w:rPr>
          <w:w w:val="105"/>
          <w:sz w:val="26"/>
          <w:lang w:val="en-US"/>
        </w:rPr>
        <w:t xml:space="preserve"> the </w:t>
      </w:r>
      <w:r>
        <w:rPr>
          <w:w w:val="105"/>
          <w:sz w:val="26"/>
          <w:lang w:val="en-US"/>
        </w:rPr>
        <w:t>name</w:t>
      </w:r>
      <w:r w:rsidRPr="0059745A">
        <w:rPr>
          <w:w w:val="105"/>
          <w:sz w:val="26"/>
          <w:lang w:val="en-US"/>
        </w:rPr>
        <w:t xml:space="preserve"> of the scientific supervisor; on the next line </w:t>
      </w:r>
      <w:r>
        <w:rPr>
          <w:w w:val="105"/>
          <w:sz w:val="26"/>
          <w:lang w:val="en-US"/>
        </w:rPr>
        <w:t>–</w:t>
      </w:r>
      <w:r w:rsidRPr="0059745A">
        <w:rPr>
          <w:w w:val="105"/>
          <w:sz w:val="26"/>
          <w:lang w:val="en-US"/>
        </w:rPr>
        <w:t xml:space="preserve"> the full name of the institution, city, country; </w:t>
      </w:r>
      <w:r>
        <w:rPr>
          <w:w w:val="105"/>
          <w:sz w:val="26"/>
          <w:lang w:val="en-US"/>
        </w:rPr>
        <w:t>below –</w:t>
      </w:r>
      <w:r w:rsidRPr="0059745A">
        <w:rPr>
          <w:w w:val="105"/>
          <w:sz w:val="26"/>
          <w:lang w:val="en-US"/>
        </w:rPr>
        <w:t xml:space="preserve"> th</w:t>
      </w:r>
      <w:r>
        <w:rPr>
          <w:w w:val="105"/>
          <w:sz w:val="26"/>
          <w:lang w:val="en-US"/>
        </w:rPr>
        <w:t xml:space="preserve">e e-mail address of the author for </w:t>
      </w:r>
      <w:r w:rsidRPr="0059745A">
        <w:rPr>
          <w:w w:val="105"/>
          <w:sz w:val="26"/>
          <w:lang w:val="en-US"/>
        </w:rPr>
        <w:t>correspond</w:t>
      </w:r>
      <w:r>
        <w:rPr>
          <w:w w:val="105"/>
          <w:sz w:val="26"/>
          <w:lang w:val="en-US"/>
        </w:rPr>
        <w:t>ence</w:t>
      </w:r>
      <w:r w:rsidR="00164B94" w:rsidRPr="0059745A">
        <w:rPr>
          <w:w w:val="110"/>
          <w:sz w:val="26"/>
          <w:lang w:val="en-US"/>
        </w:rPr>
        <w:t>;</w:t>
      </w:r>
    </w:p>
    <w:p w:rsidR="000F0BEE" w:rsidRPr="000F0BEE" w:rsidRDefault="0059745A" w:rsidP="000F0BEE">
      <w:pPr>
        <w:pStyle w:val="a4"/>
        <w:numPr>
          <w:ilvl w:val="0"/>
          <w:numId w:val="2"/>
        </w:numPr>
        <w:tabs>
          <w:tab w:val="left" w:pos="816"/>
        </w:tabs>
        <w:spacing w:line="317" w:lineRule="exact"/>
        <w:ind w:left="815" w:hanging="282"/>
        <w:rPr>
          <w:b/>
          <w:sz w:val="26"/>
          <w:lang w:val="en-US"/>
        </w:rPr>
      </w:pPr>
      <w:r w:rsidRPr="0059745A">
        <w:rPr>
          <w:w w:val="105"/>
          <w:sz w:val="26"/>
          <w:lang w:val="en-US"/>
        </w:rPr>
        <w:t>scientific titles and scientific degrees of the authors are not indicated</w:t>
      </w:r>
      <w:r w:rsidR="00164B94" w:rsidRPr="0059745A">
        <w:rPr>
          <w:w w:val="105"/>
          <w:sz w:val="26"/>
          <w:lang w:val="en-US"/>
        </w:rPr>
        <w:t>;</w:t>
      </w:r>
    </w:p>
    <w:p w:rsidR="000F0BEE" w:rsidRPr="000F0BEE" w:rsidRDefault="000F0BEE" w:rsidP="000F0BEE">
      <w:pPr>
        <w:pStyle w:val="a4"/>
        <w:numPr>
          <w:ilvl w:val="0"/>
          <w:numId w:val="2"/>
        </w:numPr>
        <w:tabs>
          <w:tab w:val="left" w:pos="816"/>
        </w:tabs>
        <w:spacing w:line="317" w:lineRule="exact"/>
        <w:ind w:left="815" w:hanging="282"/>
        <w:rPr>
          <w:w w:val="105"/>
          <w:sz w:val="26"/>
          <w:lang w:val="en-US"/>
        </w:rPr>
      </w:pPr>
      <w:r w:rsidRPr="000F0BEE">
        <w:rPr>
          <w:w w:val="105"/>
          <w:sz w:val="26"/>
          <w:lang w:val="en-US"/>
        </w:rPr>
        <w:lastRenderedPageBreak/>
        <w:t>the scientific supervisor cannot be a co-author and scientific supervisor of submitted theses at the same time;</w:t>
      </w:r>
    </w:p>
    <w:p w:rsidR="000F0BEE" w:rsidRDefault="000F0BEE" w:rsidP="000F0BEE">
      <w:pPr>
        <w:pStyle w:val="a4"/>
        <w:numPr>
          <w:ilvl w:val="0"/>
          <w:numId w:val="2"/>
        </w:numPr>
        <w:tabs>
          <w:tab w:val="left" w:pos="816"/>
        </w:tabs>
        <w:spacing w:line="317" w:lineRule="exact"/>
        <w:ind w:left="815" w:hanging="282"/>
        <w:rPr>
          <w:w w:val="105"/>
          <w:sz w:val="26"/>
          <w:lang w:val="en-US"/>
        </w:rPr>
      </w:pPr>
      <w:proofErr w:type="gramStart"/>
      <w:r w:rsidRPr="000F0BEE">
        <w:rPr>
          <w:w w:val="105"/>
          <w:sz w:val="26"/>
          <w:lang w:val="en-US"/>
        </w:rPr>
        <w:t>obligatory</w:t>
      </w:r>
      <w:proofErr w:type="gramEnd"/>
      <w:r w:rsidRPr="000F0BEE">
        <w:rPr>
          <w:w w:val="105"/>
          <w:sz w:val="26"/>
          <w:lang w:val="en-US"/>
        </w:rPr>
        <w:t xml:space="preserve"> structure of theses: introduction, purpose of research, materials and methods, obtained results and conclusions. Abbreviations of words and terms in the title of </w:t>
      </w:r>
      <w:proofErr w:type="spellStart"/>
      <w:r w:rsidRPr="000F0BEE">
        <w:rPr>
          <w:w w:val="105"/>
          <w:sz w:val="26"/>
          <w:lang w:val="en-US"/>
        </w:rPr>
        <w:t>theses</w:t>
      </w:r>
      <w:proofErr w:type="spellEnd"/>
      <w:r w:rsidRPr="000F0BEE">
        <w:rPr>
          <w:w w:val="105"/>
          <w:sz w:val="26"/>
          <w:lang w:val="en-US"/>
        </w:rPr>
        <w:t xml:space="preserve"> </w:t>
      </w:r>
      <w:proofErr w:type="gramStart"/>
      <w:r w:rsidRPr="000F0BEE">
        <w:rPr>
          <w:w w:val="105"/>
          <w:sz w:val="26"/>
          <w:lang w:val="en-US"/>
        </w:rPr>
        <w:t>are not allowed</w:t>
      </w:r>
      <w:proofErr w:type="gramEnd"/>
      <w:r w:rsidRPr="000F0BEE">
        <w:rPr>
          <w:w w:val="105"/>
          <w:sz w:val="26"/>
          <w:lang w:val="en-US"/>
        </w:rPr>
        <w:t xml:space="preserve">. References to literary sources </w:t>
      </w:r>
      <w:proofErr w:type="gramStart"/>
      <w:r w:rsidRPr="000F0BEE">
        <w:rPr>
          <w:w w:val="105"/>
          <w:sz w:val="26"/>
          <w:lang w:val="en-US"/>
        </w:rPr>
        <w:t>are not provided</w:t>
      </w:r>
      <w:proofErr w:type="gramEnd"/>
      <w:r w:rsidRPr="000F0BEE">
        <w:rPr>
          <w:w w:val="105"/>
          <w:sz w:val="26"/>
          <w:lang w:val="en-US"/>
        </w:rPr>
        <w:t>. Theses use the SI system of units. The abbreviation is deciphered after the first mention in the text and remains unchanged throughout the work;</w:t>
      </w:r>
    </w:p>
    <w:p w:rsidR="000F0BEE" w:rsidRPr="000F0BEE" w:rsidRDefault="000F0BEE" w:rsidP="000F0BEE">
      <w:pPr>
        <w:pStyle w:val="a4"/>
        <w:numPr>
          <w:ilvl w:val="0"/>
          <w:numId w:val="2"/>
        </w:numPr>
        <w:tabs>
          <w:tab w:val="left" w:pos="816"/>
        </w:tabs>
        <w:spacing w:line="317" w:lineRule="exact"/>
        <w:ind w:left="815" w:hanging="282"/>
        <w:rPr>
          <w:w w:val="105"/>
          <w:sz w:val="26"/>
          <w:lang w:val="en-US"/>
        </w:rPr>
      </w:pPr>
      <w:proofErr w:type="gramStart"/>
      <w:r w:rsidRPr="000F0BEE">
        <w:rPr>
          <w:bCs/>
          <w:w w:val="110"/>
          <w:lang w:val="en-US"/>
        </w:rPr>
        <w:t>dots</w:t>
      </w:r>
      <w:proofErr w:type="gramEnd"/>
      <w:r w:rsidRPr="000F0BEE">
        <w:rPr>
          <w:bCs/>
          <w:w w:val="110"/>
          <w:lang w:val="en-US"/>
        </w:rPr>
        <w:t xml:space="preserve"> should be used in decimal fractions (for example: 0.1 or</w:t>
      </w:r>
      <w:r>
        <w:rPr>
          <w:bCs/>
          <w:w w:val="110"/>
          <w:lang w:val="en-US"/>
        </w:rPr>
        <w:t xml:space="preserve"> </w:t>
      </w:r>
      <w:r w:rsidRPr="000F0BEE">
        <w:rPr>
          <w:bCs/>
          <w:w w:val="110"/>
          <w:lang w:val="en-US"/>
        </w:rPr>
        <w:t xml:space="preserve">0.358). </w:t>
      </w:r>
      <w:proofErr w:type="gramStart"/>
      <w:r w:rsidRPr="000F0BEE">
        <w:rPr>
          <w:bCs/>
          <w:w w:val="110"/>
          <w:lang w:val="en-US"/>
        </w:rPr>
        <w:t>The</w:t>
      </w:r>
      <w:proofErr w:type="gramEnd"/>
      <w:r w:rsidRPr="000F0BEE">
        <w:rPr>
          <w:bCs/>
          <w:w w:val="110"/>
          <w:lang w:val="en-US"/>
        </w:rPr>
        <w:t xml:space="preserve"> symbols "&lt;", "&gt;", "%", "±" are written without breaking away from the previous ones: for example, р&lt;0.95, t&gt;37°С, 16%, 0.23±0.01. It is not necessary to use bold, italics and other formatting techniques in the text of theses;</w:t>
      </w:r>
    </w:p>
    <w:p w:rsidR="000F0BEE" w:rsidRPr="000F0BEE" w:rsidRDefault="000F0BEE" w:rsidP="000F0BEE">
      <w:pPr>
        <w:pStyle w:val="a4"/>
        <w:numPr>
          <w:ilvl w:val="0"/>
          <w:numId w:val="2"/>
        </w:numPr>
        <w:tabs>
          <w:tab w:val="left" w:pos="816"/>
        </w:tabs>
        <w:spacing w:line="317" w:lineRule="exact"/>
        <w:ind w:left="815" w:hanging="282"/>
        <w:rPr>
          <w:w w:val="105"/>
          <w:sz w:val="26"/>
          <w:lang w:val="en-US"/>
        </w:rPr>
      </w:pPr>
      <w:r w:rsidRPr="000F0BEE">
        <w:rPr>
          <w:bCs/>
          <w:w w:val="110"/>
          <w:lang w:val="en-US"/>
        </w:rPr>
        <w:t>when using the results of statistical data analysis, it is mandatory to specify the software and its version, also specify the methods of statistical processing, the level of probability when testing statistical hypotheses and calculate the confidence interval for the main results of the study;</w:t>
      </w:r>
    </w:p>
    <w:p w:rsidR="000F0BEE" w:rsidRPr="000F0BEE" w:rsidRDefault="000F0BEE" w:rsidP="000F0BEE">
      <w:pPr>
        <w:pStyle w:val="a4"/>
        <w:numPr>
          <w:ilvl w:val="0"/>
          <w:numId w:val="2"/>
        </w:numPr>
        <w:tabs>
          <w:tab w:val="left" w:pos="816"/>
        </w:tabs>
        <w:spacing w:line="317" w:lineRule="exact"/>
        <w:ind w:left="815" w:hanging="282"/>
        <w:rPr>
          <w:w w:val="105"/>
          <w:sz w:val="26"/>
          <w:lang w:val="en-US"/>
        </w:rPr>
      </w:pPr>
      <w:proofErr w:type="gramStart"/>
      <w:r w:rsidRPr="000F0BEE">
        <w:rPr>
          <w:bCs/>
          <w:w w:val="110"/>
          <w:lang w:val="en-US"/>
        </w:rPr>
        <w:t>the</w:t>
      </w:r>
      <w:proofErr w:type="gramEnd"/>
      <w:r w:rsidRPr="000F0BEE">
        <w:rPr>
          <w:bCs/>
          <w:w w:val="110"/>
          <w:lang w:val="en-US"/>
        </w:rPr>
        <w:t xml:space="preserve"> use of tables, graphs, diagrams and illustrations is allowed.</w:t>
      </w:r>
    </w:p>
    <w:p w:rsidR="00674DA9" w:rsidRPr="000F0BEE" w:rsidRDefault="000F0BEE" w:rsidP="000F0BEE">
      <w:pPr>
        <w:pStyle w:val="a4"/>
        <w:numPr>
          <w:ilvl w:val="0"/>
          <w:numId w:val="2"/>
        </w:numPr>
        <w:tabs>
          <w:tab w:val="left" w:pos="816"/>
        </w:tabs>
        <w:spacing w:line="317" w:lineRule="exact"/>
        <w:ind w:left="815" w:hanging="282"/>
        <w:rPr>
          <w:w w:val="105"/>
          <w:sz w:val="26"/>
          <w:lang w:val="en-US"/>
        </w:rPr>
      </w:pPr>
      <w:bookmarkStart w:id="0" w:name="_GoBack"/>
      <w:bookmarkEnd w:id="0"/>
      <w:proofErr w:type="gramStart"/>
      <w:r w:rsidRPr="000F0BEE">
        <w:rPr>
          <w:bCs/>
          <w:w w:val="110"/>
          <w:lang w:val="en-US"/>
        </w:rPr>
        <w:t>file</w:t>
      </w:r>
      <w:proofErr w:type="gramEnd"/>
      <w:r w:rsidRPr="000F0BEE">
        <w:rPr>
          <w:bCs/>
          <w:w w:val="110"/>
          <w:lang w:val="en-US"/>
        </w:rPr>
        <w:t xml:space="preserve"> name: section </w:t>
      </w:r>
      <w:proofErr w:type="spellStart"/>
      <w:r w:rsidRPr="000F0BEE">
        <w:rPr>
          <w:bCs/>
          <w:w w:val="110"/>
          <w:lang w:val="en-US"/>
        </w:rPr>
        <w:t>number_Surname</w:t>
      </w:r>
      <w:proofErr w:type="spellEnd"/>
      <w:r w:rsidRPr="000F0BEE">
        <w:rPr>
          <w:bCs/>
          <w:w w:val="110"/>
          <w:lang w:val="en-US"/>
        </w:rPr>
        <w:t xml:space="preserve"> I.B. (for example, 1_Petrenko A.G.);.</w:t>
      </w:r>
    </w:p>
    <w:p w:rsidR="000F0BEE" w:rsidRPr="000F0BEE" w:rsidRDefault="000F0BEE" w:rsidP="000F0BEE">
      <w:pPr>
        <w:pStyle w:val="a3"/>
        <w:spacing w:before="6"/>
        <w:rPr>
          <w:sz w:val="25"/>
          <w:lang w:val="en-US"/>
        </w:rPr>
      </w:pPr>
    </w:p>
    <w:p w:rsidR="00674DA9" w:rsidRPr="004949F6" w:rsidRDefault="00FD0752">
      <w:pPr>
        <w:pStyle w:val="3"/>
        <w:ind w:left="328" w:right="351"/>
        <w:rPr>
          <w:lang w:val="en-US"/>
        </w:rPr>
      </w:pPr>
      <w:r w:rsidRPr="00FD0752">
        <w:rPr>
          <w:w w:val="110"/>
          <w:lang w:val="en-US"/>
        </w:rPr>
        <w:t xml:space="preserve">Participation in the conference and </w:t>
      </w:r>
      <w:r>
        <w:rPr>
          <w:w w:val="110"/>
          <w:lang w:val="en-US"/>
        </w:rPr>
        <w:t xml:space="preserve">abstract submission </w:t>
      </w:r>
      <w:r w:rsidRPr="00FD0752">
        <w:rPr>
          <w:w w:val="110"/>
          <w:lang w:val="en-US"/>
        </w:rPr>
        <w:t>are free</w:t>
      </w:r>
      <w:r w:rsidR="00164B94" w:rsidRPr="004949F6">
        <w:rPr>
          <w:w w:val="110"/>
          <w:lang w:val="en-US"/>
        </w:rPr>
        <w:t>!</w:t>
      </w:r>
    </w:p>
    <w:p w:rsidR="00674DA9" w:rsidRPr="004949F6" w:rsidRDefault="00674DA9">
      <w:pPr>
        <w:pStyle w:val="a3"/>
        <w:spacing w:before="1"/>
        <w:rPr>
          <w:b/>
          <w:sz w:val="25"/>
          <w:lang w:val="en-US"/>
        </w:rPr>
      </w:pPr>
    </w:p>
    <w:p w:rsidR="00674DA9" w:rsidRPr="003D539D" w:rsidRDefault="003D539D" w:rsidP="003D539D">
      <w:pPr>
        <w:ind w:left="1726" w:right="1744"/>
        <w:jc w:val="center"/>
        <w:rPr>
          <w:rFonts w:ascii="Arial" w:hAnsi="Arial"/>
          <w:b/>
          <w:i/>
          <w:sz w:val="25"/>
          <w:lang w:val="en-US"/>
        </w:rPr>
      </w:pPr>
      <w:r>
        <w:rPr>
          <w:rFonts w:ascii="Arial" w:hAnsi="Arial"/>
          <w:b/>
          <w:i/>
          <w:sz w:val="25"/>
          <w:u w:val="thick"/>
          <w:lang w:val="en-US"/>
        </w:rPr>
        <w:t>Responsible person</w:t>
      </w:r>
      <w:r>
        <w:rPr>
          <w:rFonts w:ascii="Arial" w:hAnsi="Arial"/>
          <w:b/>
          <w:i/>
          <w:sz w:val="25"/>
          <w:u w:val="thick"/>
          <w:lang w:val="en-US"/>
        </w:rPr>
        <w:t xml:space="preserve"> for abstracts acceptance:</w:t>
      </w:r>
    </w:p>
    <w:p w:rsidR="00674DA9" w:rsidRPr="004949F6" w:rsidRDefault="003D539D">
      <w:pPr>
        <w:spacing w:before="135"/>
        <w:ind w:left="107"/>
        <w:jc w:val="both"/>
        <w:rPr>
          <w:sz w:val="25"/>
          <w:lang w:val="en-US"/>
        </w:rPr>
      </w:pPr>
      <w:proofErr w:type="spellStart"/>
      <w:r>
        <w:rPr>
          <w:b/>
          <w:w w:val="105"/>
          <w:sz w:val="26"/>
          <w:lang w:val="en-US"/>
        </w:rPr>
        <w:t>Liybov</w:t>
      </w:r>
      <w:proofErr w:type="spellEnd"/>
      <w:r>
        <w:rPr>
          <w:b/>
          <w:w w:val="105"/>
          <w:sz w:val="26"/>
          <w:lang w:val="en-US"/>
        </w:rPr>
        <w:t xml:space="preserve"> </w:t>
      </w:r>
      <w:proofErr w:type="spellStart"/>
      <w:r>
        <w:rPr>
          <w:b/>
          <w:w w:val="105"/>
          <w:sz w:val="26"/>
          <w:lang w:val="en-US"/>
        </w:rPr>
        <w:t>Bodnar</w:t>
      </w:r>
      <w:proofErr w:type="spellEnd"/>
      <w:r w:rsidR="00164B94" w:rsidRPr="004949F6">
        <w:rPr>
          <w:b/>
          <w:spacing w:val="25"/>
          <w:w w:val="105"/>
          <w:sz w:val="26"/>
          <w:lang w:val="en-US"/>
        </w:rPr>
        <w:t xml:space="preserve"> </w:t>
      </w:r>
      <w:r w:rsidR="00164B94" w:rsidRPr="004949F6">
        <w:rPr>
          <w:w w:val="105"/>
          <w:sz w:val="26"/>
          <w:lang w:val="en-US"/>
        </w:rPr>
        <w:t>+38-068-108-16-31</w:t>
      </w:r>
      <w:r w:rsidR="00164B94" w:rsidRPr="004949F6">
        <w:rPr>
          <w:b/>
          <w:w w:val="105"/>
          <w:sz w:val="25"/>
          <w:lang w:val="en-US"/>
        </w:rPr>
        <w:t>,</w:t>
      </w:r>
      <w:r w:rsidR="00164B94" w:rsidRPr="004949F6">
        <w:rPr>
          <w:b/>
          <w:spacing w:val="24"/>
          <w:w w:val="105"/>
          <w:sz w:val="25"/>
          <w:lang w:val="en-US"/>
        </w:rPr>
        <w:t xml:space="preserve"> </w:t>
      </w:r>
      <w:hyperlink r:id="rId11">
        <w:r w:rsidR="00164B94" w:rsidRPr="004949F6">
          <w:rPr>
            <w:w w:val="105"/>
            <w:sz w:val="25"/>
            <w:lang w:val="en-US"/>
          </w:rPr>
          <w:t>rmv@nuph.edu.ua</w:t>
        </w:r>
      </w:hyperlink>
    </w:p>
    <w:p w:rsidR="00674DA9" w:rsidRPr="004949F6" w:rsidRDefault="00674DA9">
      <w:pPr>
        <w:pStyle w:val="a3"/>
        <w:spacing w:before="9"/>
        <w:rPr>
          <w:lang w:val="en-US"/>
        </w:rPr>
      </w:pPr>
    </w:p>
    <w:p w:rsidR="00603536" w:rsidRPr="00603536" w:rsidRDefault="00603536" w:rsidP="00603536">
      <w:pPr>
        <w:pStyle w:val="a3"/>
        <w:spacing w:before="4"/>
        <w:jc w:val="center"/>
        <w:rPr>
          <w:b/>
          <w:bCs/>
          <w:i/>
          <w:iCs/>
          <w:w w:val="110"/>
          <w:lang w:val="en-US"/>
        </w:rPr>
      </w:pPr>
      <w:r w:rsidRPr="00603536">
        <w:rPr>
          <w:b/>
          <w:bCs/>
          <w:i/>
          <w:iCs/>
          <w:w w:val="110"/>
          <w:lang w:val="en-US"/>
        </w:rPr>
        <w:t xml:space="preserve">Abstracts that do not meet the requirements, submitted in violation of the established deadlines, </w:t>
      </w:r>
      <w:proofErr w:type="gramStart"/>
      <w:r w:rsidRPr="00603536">
        <w:rPr>
          <w:b/>
          <w:bCs/>
          <w:i/>
          <w:iCs/>
          <w:w w:val="110"/>
          <w:lang w:val="en-US"/>
        </w:rPr>
        <w:t>will be returned</w:t>
      </w:r>
      <w:proofErr w:type="gramEnd"/>
      <w:r w:rsidRPr="00603536">
        <w:rPr>
          <w:b/>
          <w:bCs/>
          <w:i/>
          <w:iCs/>
          <w:w w:val="110"/>
          <w:lang w:val="en-US"/>
        </w:rPr>
        <w:t xml:space="preserve"> to the authors for corrections. Corrected abstracts </w:t>
      </w:r>
      <w:proofErr w:type="gramStart"/>
      <w:r w:rsidRPr="00603536">
        <w:rPr>
          <w:b/>
          <w:bCs/>
          <w:i/>
          <w:iCs/>
          <w:w w:val="110"/>
          <w:lang w:val="en-US"/>
        </w:rPr>
        <w:t>must be returned</w:t>
      </w:r>
      <w:proofErr w:type="gramEnd"/>
      <w:r w:rsidRPr="00603536">
        <w:rPr>
          <w:b/>
          <w:bCs/>
          <w:i/>
          <w:iCs/>
          <w:w w:val="110"/>
          <w:lang w:val="en-US"/>
        </w:rPr>
        <w:t xml:space="preserve"> no later than one week after being sent to the authors. Theses that </w:t>
      </w:r>
      <w:proofErr w:type="gramStart"/>
      <w:r w:rsidRPr="00603536">
        <w:rPr>
          <w:b/>
          <w:bCs/>
          <w:i/>
          <w:iCs/>
          <w:w w:val="110"/>
          <w:lang w:val="en-US"/>
        </w:rPr>
        <w:t>have not been corrected</w:t>
      </w:r>
      <w:proofErr w:type="gramEnd"/>
      <w:r w:rsidRPr="00603536">
        <w:rPr>
          <w:b/>
          <w:bCs/>
          <w:i/>
          <w:iCs/>
          <w:w w:val="110"/>
          <w:lang w:val="en-US"/>
        </w:rPr>
        <w:t xml:space="preserve"> will not be considered.</w:t>
      </w:r>
    </w:p>
    <w:p w:rsidR="00674DA9" w:rsidRDefault="00603536" w:rsidP="00603536">
      <w:pPr>
        <w:pStyle w:val="a3"/>
        <w:spacing w:before="4"/>
        <w:jc w:val="center"/>
        <w:rPr>
          <w:b/>
          <w:bCs/>
          <w:i/>
          <w:iCs/>
          <w:w w:val="110"/>
          <w:lang w:val="en-US"/>
        </w:rPr>
      </w:pPr>
      <w:r w:rsidRPr="00603536">
        <w:rPr>
          <w:b/>
          <w:bCs/>
          <w:i/>
          <w:iCs/>
          <w:w w:val="110"/>
          <w:lang w:val="en-US"/>
        </w:rPr>
        <w:t>The author is responsible for the content of theses.</w:t>
      </w:r>
    </w:p>
    <w:p w:rsidR="00603536" w:rsidRPr="004949F6" w:rsidRDefault="00603536" w:rsidP="00603536">
      <w:pPr>
        <w:pStyle w:val="a3"/>
        <w:spacing w:before="4"/>
        <w:jc w:val="center"/>
        <w:rPr>
          <w:b/>
          <w:i/>
          <w:sz w:val="24"/>
          <w:lang w:val="en-US"/>
        </w:rPr>
      </w:pPr>
    </w:p>
    <w:p w:rsidR="00674DA9" w:rsidRPr="004949F6" w:rsidRDefault="003D539D">
      <w:pPr>
        <w:ind w:left="1726" w:right="1744"/>
        <w:jc w:val="center"/>
        <w:rPr>
          <w:rFonts w:ascii="Arial" w:hAnsi="Arial"/>
          <w:b/>
          <w:i/>
          <w:sz w:val="25"/>
          <w:lang w:val="en-US"/>
        </w:rPr>
      </w:pPr>
      <w:r>
        <w:rPr>
          <w:rFonts w:ascii="Arial" w:hAnsi="Arial"/>
          <w:b/>
          <w:i/>
          <w:sz w:val="25"/>
          <w:u w:val="thick"/>
          <w:lang w:val="en-US"/>
        </w:rPr>
        <w:t>Responsible person</w:t>
      </w:r>
      <w:r w:rsidR="00164B94" w:rsidRPr="004949F6">
        <w:rPr>
          <w:rFonts w:ascii="Arial" w:hAnsi="Arial"/>
          <w:b/>
          <w:i/>
          <w:sz w:val="25"/>
          <w:u w:val="thick"/>
          <w:lang w:val="en-US"/>
        </w:rPr>
        <w:t>:</w:t>
      </w:r>
    </w:p>
    <w:p w:rsidR="00674DA9" w:rsidRPr="004949F6" w:rsidRDefault="00674DA9">
      <w:pPr>
        <w:pStyle w:val="a3"/>
        <w:spacing w:before="1"/>
        <w:rPr>
          <w:rFonts w:ascii="Arial"/>
          <w:b/>
          <w:i/>
          <w:lang w:val="en-US"/>
        </w:rPr>
      </w:pPr>
    </w:p>
    <w:p w:rsidR="00674DA9" w:rsidRPr="004949F6" w:rsidRDefault="003D539D">
      <w:pPr>
        <w:ind w:left="107"/>
        <w:jc w:val="both"/>
        <w:rPr>
          <w:sz w:val="26"/>
          <w:szCs w:val="26"/>
          <w:lang w:val="en-US"/>
        </w:rPr>
      </w:pPr>
      <w:proofErr w:type="spellStart"/>
      <w:r>
        <w:rPr>
          <w:b/>
          <w:w w:val="105"/>
          <w:sz w:val="26"/>
          <w:szCs w:val="26"/>
          <w:lang w:val="en-US"/>
        </w:rPr>
        <w:t>Iryna</w:t>
      </w:r>
      <w:proofErr w:type="spellEnd"/>
      <w:r>
        <w:rPr>
          <w:b/>
          <w:w w:val="105"/>
          <w:sz w:val="26"/>
          <w:szCs w:val="26"/>
          <w:lang w:val="en-US"/>
        </w:rPr>
        <w:t xml:space="preserve"> </w:t>
      </w:r>
      <w:proofErr w:type="spellStart"/>
      <w:r>
        <w:rPr>
          <w:b/>
          <w:w w:val="105"/>
          <w:sz w:val="26"/>
          <w:szCs w:val="26"/>
          <w:lang w:val="en-US"/>
        </w:rPr>
        <w:t>Surikova</w:t>
      </w:r>
      <w:proofErr w:type="spellEnd"/>
      <w:r w:rsidR="00164B94" w:rsidRPr="004949F6">
        <w:rPr>
          <w:b/>
          <w:spacing w:val="37"/>
          <w:w w:val="105"/>
          <w:sz w:val="26"/>
          <w:szCs w:val="26"/>
          <w:lang w:val="en-US"/>
        </w:rPr>
        <w:t xml:space="preserve"> </w:t>
      </w:r>
      <w:r w:rsidR="00164B94" w:rsidRPr="004949F6">
        <w:rPr>
          <w:w w:val="105"/>
          <w:sz w:val="26"/>
          <w:szCs w:val="26"/>
          <w:lang w:val="en-US"/>
        </w:rPr>
        <w:t>–</w:t>
      </w:r>
      <w:r w:rsidR="00164B94" w:rsidRPr="004949F6">
        <w:rPr>
          <w:spacing w:val="30"/>
          <w:w w:val="105"/>
          <w:sz w:val="26"/>
          <w:szCs w:val="26"/>
          <w:lang w:val="en-US"/>
        </w:rPr>
        <w:t xml:space="preserve"> </w:t>
      </w:r>
      <w:r w:rsidR="00164B94" w:rsidRPr="004949F6">
        <w:rPr>
          <w:w w:val="105"/>
          <w:sz w:val="26"/>
          <w:szCs w:val="26"/>
          <w:lang w:val="en-US"/>
        </w:rPr>
        <w:t>+38-099-455-76-76,</w:t>
      </w:r>
      <w:r w:rsidR="00164B94" w:rsidRPr="004949F6">
        <w:rPr>
          <w:spacing w:val="31"/>
          <w:w w:val="105"/>
          <w:sz w:val="26"/>
          <w:szCs w:val="26"/>
          <w:lang w:val="en-US"/>
        </w:rPr>
        <w:t xml:space="preserve"> </w:t>
      </w:r>
      <w:hyperlink r:id="rId12">
        <w:r w:rsidR="00164B94" w:rsidRPr="004949F6">
          <w:rPr>
            <w:w w:val="105"/>
            <w:sz w:val="26"/>
            <w:szCs w:val="26"/>
            <w:lang w:val="en-US"/>
          </w:rPr>
          <w:t>rmv@nuph.edu.ua</w:t>
        </w:r>
      </w:hyperlink>
    </w:p>
    <w:p w:rsidR="00674DA9" w:rsidRPr="004949F6" w:rsidRDefault="00674DA9">
      <w:pPr>
        <w:pStyle w:val="a3"/>
        <w:spacing w:before="9"/>
        <w:rPr>
          <w:sz w:val="25"/>
          <w:lang w:val="en-US"/>
        </w:rPr>
      </w:pPr>
    </w:p>
    <w:p w:rsidR="00674DA9" w:rsidRDefault="003D539D" w:rsidP="003D539D">
      <w:pPr>
        <w:pStyle w:val="a3"/>
        <w:jc w:val="center"/>
        <w:rPr>
          <w:b/>
          <w:i/>
          <w:w w:val="110"/>
          <w:szCs w:val="22"/>
          <w:lang w:val="en-US"/>
        </w:rPr>
      </w:pPr>
      <w:r w:rsidRPr="003D539D">
        <w:rPr>
          <w:b/>
          <w:i/>
          <w:w w:val="110"/>
          <w:szCs w:val="22"/>
          <w:lang w:val="en-US"/>
        </w:rPr>
        <w:t>If you have any questions, please contact the responsible persons in a way convenient for you.</w:t>
      </w:r>
    </w:p>
    <w:p w:rsidR="003D539D" w:rsidRPr="004949F6" w:rsidRDefault="003D539D">
      <w:pPr>
        <w:pStyle w:val="a3"/>
        <w:rPr>
          <w:b/>
          <w:i/>
          <w:sz w:val="27"/>
          <w:lang w:val="en-US"/>
        </w:rPr>
      </w:pPr>
    </w:p>
    <w:p w:rsidR="00674DA9" w:rsidRPr="004949F6" w:rsidRDefault="003D539D">
      <w:pPr>
        <w:pStyle w:val="3"/>
        <w:ind w:left="5191"/>
        <w:jc w:val="left"/>
        <w:rPr>
          <w:lang w:val="en-US"/>
        </w:rPr>
      </w:pPr>
      <w:r w:rsidRPr="003D539D">
        <w:rPr>
          <w:w w:val="110"/>
          <w:lang w:val="en-US"/>
        </w:rPr>
        <w:t>Best regards, Organizing Committee</w:t>
      </w:r>
      <w:r w:rsidR="00164B94" w:rsidRPr="004949F6">
        <w:rPr>
          <w:w w:val="110"/>
          <w:lang w:val="en-US"/>
        </w:rPr>
        <w:t>.</w:t>
      </w:r>
    </w:p>
    <w:p w:rsidR="00674DA9" w:rsidRPr="004949F6" w:rsidRDefault="00674DA9">
      <w:pPr>
        <w:pStyle w:val="a3"/>
        <w:spacing w:before="9"/>
        <w:rPr>
          <w:b/>
          <w:lang w:val="en-US"/>
        </w:rPr>
      </w:pPr>
    </w:p>
    <w:p w:rsidR="00674DA9" w:rsidRPr="004949F6" w:rsidRDefault="003D539D">
      <w:pPr>
        <w:pStyle w:val="4"/>
        <w:ind w:left="1723"/>
        <w:rPr>
          <w:lang w:val="en-US"/>
        </w:rPr>
      </w:pPr>
      <w:r>
        <w:rPr>
          <w:w w:val="110"/>
          <w:lang w:val="en-US"/>
        </w:rPr>
        <w:t>Thank you for participation</w:t>
      </w:r>
      <w:r w:rsidR="00164B94" w:rsidRPr="004949F6">
        <w:rPr>
          <w:w w:val="110"/>
          <w:lang w:val="en-US"/>
        </w:rPr>
        <w:t>!</w:t>
      </w:r>
    </w:p>
    <w:p w:rsidR="00674DA9" w:rsidRPr="004949F6" w:rsidRDefault="00674DA9">
      <w:pPr>
        <w:rPr>
          <w:lang w:val="en-US"/>
        </w:rPr>
        <w:sectPr w:rsidR="00674DA9" w:rsidRPr="004949F6">
          <w:headerReference w:type="default" r:id="rId13"/>
          <w:footerReference w:type="default" r:id="rId14"/>
          <w:pgSz w:w="11910" w:h="16840"/>
          <w:pgMar w:top="1020" w:right="780" w:bottom="1060" w:left="800" w:header="837" w:footer="855" w:gutter="0"/>
          <w:cols w:space="720"/>
        </w:sectPr>
      </w:pPr>
    </w:p>
    <w:p w:rsidR="00674DA9" w:rsidRPr="004949F6" w:rsidRDefault="007F7678">
      <w:pPr>
        <w:spacing w:before="28"/>
        <w:ind w:left="6790"/>
        <w:rPr>
          <w:b/>
          <w:i/>
          <w:sz w:val="24"/>
          <w:lang w:val="en-US"/>
        </w:rPr>
      </w:pPr>
      <w:r>
        <w:rPr>
          <w:b/>
          <w:i/>
          <w:w w:val="110"/>
          <w:sz w:val="24"/>
          <w:u w:val="single"/>
          <w:lang w:val="en-US"/>
        </w:rPr>
        <w:lastRenderedPageBreak/>
        <w:t>Example of an abstract</w:t>
      </w:r>
    </w:p>
    <w:p w:rsidR="00674DA9" w:rsidRPr="004949F6" w:rsidRDefault="00674DA9">
      <w:pPr>
        <w:pStyle w:val="a3"/>
        <w:spacing w:before="11"/>
        <w:rPr>
          <w:b/>
          <w:i/>
          <w:sz w:val="20"/>
          <w:lang w:val="en-US"/>
        </w:rPr>
      </w:pPr>
    </w:p>
    <w:p w:rsidR="00674DA9" w:rsidRPr="004949F6" w:rsidRDefault="007F7678">
      <w:pPr>
        <w:pStyle w:val="1"/>
        <w:spacing w:before="89"/>
        <w:ind w:right="1742"/>
        <w:rPr>
          <w:rFonts w:ascii="Times New Roman" w:hAnsi="Times New Roman"/>
          <w:lang w:val="en-US"/>
        </w:rPr>
      </w:pPr>
      <w:r>
        <w:rPr>
          <w:rFonts w:ascii="Times New Roman" w:hAnsi="Times New Roman"/>
          <w:spacing w:val="-2"/>
          <w:lang w:val="en-US"/>
        </w:rPr>
        <w:t>TITLE. TITLE. TITLE</w:t>
      </w:r>
    </w:p>
    <w:p w:rsidR="007F7678" w:rsidRDefault="007F7678" w:rsidP="000C173A">
      <w:pPr>
        <w:spacing w:before="42" w:line="278" w:lineRule="auto"/>
        <w:ind w:left="2835" w:right="3200"/>
        <w:jc w:val="center"/>
        <w:rPr>
          <w:rFonts w:ascii="Times New Roman" w:hAnsi="Times New Roman"/>
          <w:sz w:val="28"/>
          <w:lang w:val="en-US"/>
        </w:rPr>
      </w:pPr>
      <w:proofErr w:type="spellStart"/>
      <w:r w:rsidRPr="007F7678">
        <w:rPr>
          <w:rFonts w:ascii="Times New Roman" w:hAnsi="Times New Roman"/>
          <w:sz w:val="28"/>
          <w:lang w:val="en-US"/>
        </w:rPr>
        <w:t>Ivashchenko</w:t>
      </w:r>
      <w:proofErr w:type="spellEnd"/>
      <w:r w:rsidRPr="007F7678">
        <w:rPr>
          <w:rFonts w:ascii="Times New Roman" w:hAnsi="Times New Roman"/>
          <w:sz w:val="28"/>
          <w:lang w:val="en-US"/>
        </w:rPr>
        <w:t xml:space="preserve"> A. G., Shevchenko I. O.</w:t>
      </w:r>
    </w:p>
    <w:p w:rsidR="000C173A" w:rsidRPr="000C173A" w:rsidRDefault="000C173A" w:rsidP="000C173A">
      <w:pPr>
        <w:spacing w:before="42" w:line="278" w:lineRule="auto"/>
        <w:ind w:left="2552" w:right="3200"/>
        <w:jc w:val="center"/>
        <w:rPr>
          <w:rFonts w:ascii="Times New Roman" w:hAnsi="Times New Roman"/>
          <w:sz w:val="28"/>
          <w:lang w:val="en-US"/>
        </w:rPr>
      </w:pPr>
      <w:r w:rsidRPr="000C173A">
        <w:rPr>
          <w:rFonts w:ascii="Times New Roman" w:hAnsi="Times New Roman"/>
          <w:sz w:val="28"/>
          <w:lang w:val="en-US"/>
        </w:rPr>
        <w:t xml:space="preserve">Scientific supervisor: </w:t>
      </w:r>
      <w:proofErr w:type="spellStart"/>
      <w:r w:rsidRPr="000C173A">
        <w:rPr>
          <w:rFonts w:ascii="Times New Roman" w:hAnsi="Times New Roman"/>
          <w:sz w:val="28"/>
          <w:lang w:val="en-US"/>
        </w:rPr>
        <w:t>Petrov</w:t>
      </w:r>
      <w:proofErr w:type="spellEnd"/>
      <w:r w:rsidRPr="000C173A">
        <w:rPr>
          <w:rFonts w:ascii="Times New Roman" w:hAnsi="Times New Roman"/>
          <w:sz w:val="28"/>
          <w:lang w:val="en-US"/>
        </w:rPr>
        <w:t xml:space="preserve"> A.L.</w:t>
      </w:r>
    </w:p>
    <w:p w:rsidR="00674DA9" w:rsidRPr="000C173A" w:rsidRDefault="000C173A" w:rsidP="000C173A">
      <w:pPr>
        <w:spacing w:line="276" w:lineRule="auto"/>
        <w:ind w:left="1525" w:right="1545"/>
        <w:jc w:val="center"/>
        <w:rPr>
          <w:rFonts w:ascii="Times New Roman" w:hAnsi="Times New Roman"/>
          <w:sz w:val="28"/>
          <w:lang w:val="en-US"/>
        </w:rPr>
      </w:pPr>
      <w:r w:rsidRPr="000C173A">
        <w:rPr>
          <w:rFonts w:ascii="Times New Roman" w:hAnsi="Times New Roman"/>
          <w:sz w:val="28"/>
          <w:lang w:val="en-US"/>
        </w:rPr>
        <w:t>National University</w:t>
      </w:r>
      <w:r>
        <w:rPr>
          <w:rFonts w:ascii="Times New Roman" w:hAnsi="Times New Roman"/>
          <w:sz w:val="28"/>
          <w:lang w:val="en-US"/>
        </w:rPr>
        <w:t xml:space="preserve"> of Pharmacy</w:t>
      </w:r>
      <w:r w:rsidRPr="000C173A">
        <w:rPr>
          <w:rFonts w:ascii="Times New Roman" w:hAnsi="Times New Roman"/>
          <w:sz w:val="28"/>
          <w:lang w:val="en-US"/>
        </w:rPr>
        <w:t>, Kharkiv, Ukraine</w:t>
      </w:r>
      <w:r w:rsidRPr="000C173A">
        <w:rPr>
          <w:rFonts w:ascii="Times New Roman" w:hAnsi="Times New Roman"/>
          <w:sz w:val="28"/>
          <w:lang w:val="en-US"/>
        </w:rPr>
        <w:t xml:space="preserve"> </w:t>
      </w:r>
      <w:hyperlink r:id="rId15">
        <w:r w:rsidR="00164B94" w:rsidRPr="004949F6">
          <w:rPr>
            <w:rFonts w:ascii="Times New Roman" w:hAnsi="Times New Roman"/>
            <w:sz w:val="28"/>
            <w:lang w:val="en-US"/>
          </w:rPr>
          <w:t>rmv</w:t>
        </w:r>
        <w:r w:rsidR="00164B94" w:rsidRPr="000C173A">
          <w:rPr>
            <w:rFonts w:ascii="Times New Roman" w:hAnsi="Times New Roman"/>
            <w:sz w:val="28"/>
            <w:lang w:val="en-US"/>
          </w:rPr>
          <w:t>@</w:t>
        </w:r>
        <w:r w:rsidR="00164B94" w:rsidRPr="004949F6">
          <w:rPr>
            <w:rFonts w:ascii="Times New Roman" w:hAnsi="Times New Roman"/>
            <w:sz w:val="28"/>
            <w:lang w:val="en-US"/>
          </w:rPr>
          <w:t>nuph</w:t>
        </w:r>
        <w:r w:rsidR="00164B94" w:rsidRPr="000C173A">
          <w:rPr>
            <w:rFonts w:ascii="Times New Roman" w:hAnsi="Times New Roman"/>
            <w:sz w:val="28"/>
            <w:lang w:val="en-US"/>
          </w:rPr>
          <w:t>.</w:t>
        </w:r>
        <w:r w:rsidR="00164B94" w:rsidRPr="004949F6">
          <w:rPr>
            <w:rFonts w:ascii="Times New Roman" w:hAnsi="Times New Roman"/>
            <w:sz w:val="28"/>
            <w:lang w:val="en-US"/>
          </w:rPr>
          <w:t>edu</w:t>
        </w:r>
        <w:r w:rsidR="00164B94" w:rsidRPr="000C173A">
          <w:rPr>
            <w:rFonts w:ascii="Times New Roman" w:hAnsi="Times New Roman"/>
            <w:sz w:val="28"/>
            <w:lang w:val="en-US"/>
          </w:rPr>
          <w:t>.</w:t>
        </w:r>
        <w:r w:rsidR="00164B94" w:rsidRPr="004949F6">
          <w:rPr>
            <w:rFonts w:ascii="Times New Roman" w:hAnsi="Times New Roman"/>
            <w:sz w:val="28"/>
            <w:lang w:val="en-US"/>
          </w:rPr>
          <w:t>ua</w:t>
        </w:r>
      </w:hyperlink>
    </w:p>
    <w:p w:rsidR="00674DA9" w:rsidRPr="000C173A" w:rsidRDefault="00674DA9">
      <w:pPr>
        <w:pStyle w:val="a3"/>
        <w:spacing w:before="9"/>
        <w:rPr>
          <w:rFonts w:ascii="Times New Roman"/>
          <w:sz w:val="31"/>
          <w:lang w:val="en-US"/>
        </w:rPr>
      </w:pPr>
    </w:p>
    <w:p w:rsidR="00F365BB" w:rsidRPr="00F365BB" w:rsidRDefault="00F365BB" w:rsidP="00F365BB">
      <w:pPr>
        <w:spacing w:line="276" w:lineRule="auto"/>
        <w:ind w:left="107" w:right="120" w:firstLine="720"/>
        <w:jc w:val="both"/>
        <w:rPr>
          <w:rFonts w:ascii="Times New Roman" w:hAnsi="Times New Roman"/>
          <w:sz w:val="28"/>
          <w:lang w:val="en-US"/>
        </w:rPr>
      </w:pPr>
      <w:r w:rsidRPr="00F365BB">
        <w:rPr>
          <w:rFonts w:ascii="Times New Roman" w:hAnsi="Times New Roman"/>
          <w:b/>
          <w:sz w:val="28"/>
          <w:lang w:val="en-US"/>
        </w:rPr>
        <w:t xml:space="preserve">Introduction. </w:t>
      </w:r>
      <w:r w:rsidRPr="00F365BB">
        <w:rPr>
          <w:rFonts w:ascii="Times New Roman" w:hAnsi="Times New Roman"/>
          <w:sz w:val="28"/>
          <w:lang w:val="en-US"/>
        </w:rPr>
        <w:t>Text. Text. Text. Text. Text. Text. Text. Text. Text. Text. Text. Text. Text. Text. Text. Text. Text. Text. Text. Text. Text. Text. Text. Text. Text. Text. Text. Text. Text. Text.</w:t>
      </w:r>
    </w:p>
    <w:p w:rsidR="00F365BB" w:rsidRPr="00F365BB" w:rsidRDefault="00F365BB" w:rsidP="00F365BB">
      <w:pPr>
        <w:spacing w:line="276" w:lineRule="auto"/>
        <w:ind w:left="107" w:right="120" w:firstLine="720"/>
        <w:jc w:val="both"/>
        <w:rPr>
          <w:rFonts w:ascii="Times New Roman" w:hAnsi="Times New Roman"/>
          <w:sz w:val="28"/>
          <w:lang w:val="en-US"/>
        </w:rPr>
      </w:pPr>
      <w:r w:rsidRPr="00F365BB">
        <w:rPr>
          <w:rFonts w:ascii="Times New Roman" w:hAnsi="Times New Roman"/>
          <w:b/>
          <w:sz w:val="28"/>
          <w:lang w:val="en-US"/>
        </w:rPr>
        <w:t xml:space="preserve">The aim of the study. </w:t>
      </w:r>
      <w:r w:rsidRPr="00F365BB">
        <w:rPr>
          <w:rFonts w:ascii="Times New Roman" w:hAnsi="Times New Roman"/>
          <w:sz w:val="28"/>
          <w:lang w:val="en-US"/>
        </w:rPr>
        <w:t>Text. Text. Text. Text. Text. Text. Text. Text. Text. Text. Text. Text. Text. Text. Text. Text. Text. Text. Text. Text. Text. Text. Text. Text. Text. Text. Text. Text. Text. Text. Text. Text. Text.</w:t>
      </w:r>
    </w:p>
    <w:p w:rsidR="00F365BB" w:rsidRPr="00F365BB" w:rsidRDefault="00F365BB" w:rsidP="00F365BB">
      <w:pPr>
        <w:spacing w:line="276" w:lineRule="auto"/>
        <w:ind w:left="107" w:right="120" w:firstLine="720"/>
        <w:jc w:val="both"/>
        <w:rPr>
          <w:rFonts w:ascii="Times New Roman" w:hAnsi="Times New Roman"/>
          <w:sz w:val="28"/>
          <w:lang w:val="en-US"/>
        </w:rPr>
      </w:pPr>
      <w:r w:rsidRPr="00F365BB">
        <w:rPr>
          <w:rFonts w:ascii="Times New Roman" w:hAnsi="Times New Roman"/>
          <w:b/>
          <w:sz w:val="28"/>
          <w:lang w:val="en-US"/>
        </w:rPr>
        <w:t xml:space="preserve">Materials and methods. </w:t>
      </w:r>
      <w:r w:rsidRPr="00F365BB">
        <w:rPr>
          <w:rFonts w:ascii="Times New Roman" w:hAnsi="Times New Roman"/>
          <w:sz w:val="28"/>
          <w:lang w:val="en-US"/>
        </w:rPr>
        <w:t>Text. Text. Text. Text. Text. Text. Text. Text. Text. Text. Text. Text. Text. Text. Text. Text. Text. Text. Text. Text. Text. Text. Text. Text. Text. Text. Text. Text. Text. Text.</w:t>
      </w:r>
    </w:p>
    <w:p w:rsidR="00F365BB" w:rsidRPr="00F365BB" w:rsidRDefault="00F365BB" w:rsidP="00F365BB">
      <w:pPr>
        <w:spacing w:line="276" w:lineRule="auto"/>
        <w:ind w:left="107" w:right="120" w:firstLine="720"/>
        <w:jc w:val="both"/>
        <w:rPr>
          <w:rFonts w:ascii="Times New Roman" w:hAnsi="Times New Roman"/>
          <w:sz w:val="28"/>
          <w:lang w:val="en-US"/>
        </w:rPr>
      </w:pPr>
      <w:r w:rsidRPr="00F365BB">
        <w:rPr>
          <w:rFonts w:ascii="Times New Roman" w:hAnsi="Times New Roman"/>
          <w:b/>
          <w:sz w:val="28"/>
          <w:lang w:val="en-US"/>
        </w:rPr>
        <w:t xml:space="preserve">Research results. </w:t>
      </w:r>
      <w:r w:rsidRPr="00F365BB">
        <w:rPr>
          <w:rFonts w:ascii="Times New Roman" w:hAnsi="Times New Roman"/>
          <w:sz w:val="28"/>
          <w:lang w:val="en-US"/>
        </w:rPr>
        <w:t>Text. Text. Text. Text. Text. Text. Text. Text. Text. Text. Text. Text. Text. Text. Text. Text. Text. Text. Text. Text. Text. Text. Text. Text. Text. Text. Text. Text. Text. Text.</w:t>
      </w:r>
    </w:p>
    <w:p w:rsidR="00674DA9" w:rsidRPr="00F365BB" w:rsidRDefault="00F365BB" w:rsidP="00F365BB">
      <w:pPr>
        <w:spacing w:line="276" w:lineRule="auto"/>
        <w:ind w:left="107" w:right="120" w:firstLine="720"/>
        <w:jc w:val="both"/>
        <w:rPr>
          <w:rFonts w:ascii="Times New Roman" w:hAnsi="Times New Roman"/>
          <w:sz w:val="28"/>
          <w:lang w:val="en-US"/>
        </w:rPr>
      </w:pPr>
      <w:r w:rsidRPr="00F365BB">
        <w:rPr>
          <w:rFonts w:ascii="Times New Roman" w:hAnsi="Times New Roman"/>
          <w:b/>
          <w:sz w:val="28"/>
          <w:lang w:val="en-US"/>
        </w:rPr>
        <w:t xml:space="preserve">Conclusions. </w:t>
      </w:r>
      <w:r w:rsidRPr="00F365BB">
        <w:rPr>
          <w:rFonts w:ascii="Times New Roman" w:hAnsi="Times New Roman"/>
          <w:sz w:val="28"/>
          <w:lang w:val="en-US"/>
        </w:rPr>
        <w:t>Text. Text. Text. Text. Text. Text. Text. Text. Text. Text. Text. Text. Text. Text. Text. Text. Text. Text. Text. Text. Text. Text. Text. Text. Text. Text. Text. Text. Text. Text. Text. Text. Text.</w:t>
      </w:r>
    </w:p>
    <w:sectPr w:rsidR="00674DA9" w:rsidRPr="00F365BB">
      <w:pgSz w:w="11910" w:h="16840"/>
      <w:pgMar w:top="1020" w:right="780" w:bottom="1060" w:left="800" w:header="837" w:footer="8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229" w:rsidRDefault="00D11229">
      <w:r>
        <w:separator/>
      </w:r>
    </w:p>
  </w:endnote>
  <w:endnote w:type="continuationSeparator" w:id="0">
    <w:p w:rsidR="00D11229" w:rsidRDefault="00D1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DA9" w:rsidRDefault="00BA5095">
    <w:pPr>
      <w:pStyle w:val="a3"/>
      <w:spacing w:line="14" w:lineRule="auto"/>
      <w:rPr>
        <w:sz w:val="20"/>
      </w:rPr>
    </w:pPr>
    <w:r>
      <w:rPr>
        <w:noProof/>
        <w:lang w:val="ru-RU" w:eastAsia="ru-RU"/>
      </w:rPr>
      <mc:AlternateContent>
        <mc:Choice Requires="wps">
          <w:drawing>
            <wp:anchor distT="0" distB="0" distL="114300" distR="114300" simplePos="0" relativeHeight="487495680" behindDoc="1" locked="0" layoutInCell="1" allowOverlap="1">
              <wp:simplePos x="0" y="0"/>
              <wp:positionH relativeFrom="page">
                <wp:posOffset>577850</wp:posOffset>
              </wp:positionH>
              <wp:positionV relativeFrom="page">
                <wp:posOffset>10018395</wp:posOffset>
              </wp:positionV>
              <wp:extent cx="6408420" cy="381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38100"/>
                      </a:xfrm>
                      <a:prstGeom prst="rect">
                        <a:avLst/>
                      </a:prstGeom>
                      <a:solidFill>
                        <a:srgbClr val="006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BD9559" id="Rectangle 1" o:spid="_x0000_s1026" style="position:absolute;margin-left:45.5pt;margin-top:788.85pt;width:504.6pt;height:3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" fillcolor="#063"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229" w:rsidRDefault="00D11229">
      <w:r>
        <w:separator/>
      </w:r>
    </w:p>
  </w:footnote>
  <w:footnote w:type="continuationSeparator" w:id="0">
    <w:p w:rsidR="00D11229" w:rsidRDefault="00D11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DA9" w:rsidRDefault="00BA5095">
    <w:pPr>
      <w:pStyle w:val="a3"/>
      <w:spacing w:line="14" w:lineRule="auto"/>
      <w:rPr>
        <w:sz w:val="20"/>
      </w:rPr>
    </w:pPr>
    <w:r>
      <w:rPr>
        <w:noProof/>
        <w:lang w:val="ru-RU" w:eastAsia="ru-RU"/>
      </w:rPr>
      <mc:AlternateContent>
        <mc:Choice Requires="wps">
          <w:drawing>
            <wp:anchor distT="0" distB="0" distL="114300" distR="114300" simplePos="0" relativeHeight="487495168" behindDoc="1" locked="0" layoutInCell="1" allowOverlap="1">
              <wp:simplePos x="0" y="0"/>
              <wp:positionH relativeFrom="page">
                <wp:posOffset>568325</wp:posOffset>
              </wp:positionH>
              <wp:positionV relativeFrom="page">
                <wp:posOffset>620395</wp:posOffset>
              </wp:positionV>
              <wp:extent cx="6412865" cy="38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865" cy="38100"/>
                      </a:xfrm>
                      <a:prstGeom prst="rect">
                        <a:avLst/>
                      </a:prstGeom>
                      <a:solidFill>
                        <a:srgbClr val="006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75322C" id="Rectangle 2" o:spid="_x0000_s1026" style="position:absolute;margin-left:44.75pt;margin-top:48.85pt;width:504.95pt;height:3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" fillcolor="#063"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41131"/>
    <w:multiLevelType w:val="hybridMultilevel"/>
    <w:tmpl w:val="7BA62BCA"/>
    <w:lvl w:ilvl="0" w:tplc="37120DEC">
      <w:start w:val="1"/>
      <w:numFmt w:val="decimal"/>
      <w:lvlText w:val="%1."/>
      <w:lvlJc w:val="left"/>
      <w:pPr>
        <w:ind w:left="534" w:hanging="428"/>
        <w:jc w:val="left"/>
      </w:pPr>
      <w:rPr>
        <w:rFonts w:ascii="Cambria" w:eastAsia="Cambria" w:hAnsi="Cambria" w:cs="Cambria" w:hint="default"/>
        <w:spacing w:val="-1"/>
        <w:w w:val="109"/>
        <w:sz w:val="26"/>
        <w:szCs w:val="26"/>
        <w:lang w:val="uk-UA" w:eastAsia="en-US" w:bidi="ar-SA"/>
      </w:rPr>
    </w:lvl>
    <w:lvl w:ilvl="1" w:tplc="7C623B16">
      <w:numFmt w:val="bullet"/>
      <w:lvlText w:val="•"/>
      <w:lvlJc w:val="left"/>
      <w:pPr>
        <w:ind w:left="1518" w:hanging="428"/>
      </w:pPr>
      <w:rPr>
        <w:rFonts w:hint="default"/>
        <w:lang w:val="uk-UA" w:eastAsia="en-US" w:bidi="ar-SA"/>
      </w:rPr>
    </w:lvl>
    <w:lvl w:ilvl="2" w:tplc="253A7816">
      <w:numFmt w:val="bullet"/>
      <w:lvlText w:val="•"/>
      <w:lvlJc w:val="left"/>
      <w:pPr>
        <w:ind w:left="2497" w:hanging="428"/>
      </w:pPr>
      <w:rPr>
        <w:rFonts w:hint="default"/>
        <w:lang w:val="uk-UA" w:eastAsia="en-US" w:bidi="ar-SA"/>
      </w:rPr>
    </w:lvl>
    <w:lvl w:ilvl="3" w:tplc="7664514E">
      <w:numFmt w:val="bullet"/>
      <w:lvlText w:val="•"/>
      <w:lvlJc w:val="left"/>
      <w:pPr>
        <w:ind w:left="3475" w:hanging="428"/>
      </w:pPr>
      <w:rPr>
        <w:rFonts w:hint="default"/>
        <w:lang w:val="uk-UA" w:eastAsia="en-US" w:bidi="ar-SA"/>
      </w:rPr>
    </w:lvl>
    <w:lvl w:ilvl="4" w:tplc="96280E72">
      <w:numFmt w:val="bullet"/>
      <w:lvlText w:val="•"/>
      <w:lvlJc w:val="left"/>
      <w:pPr>
        <w:ind w:left="4454" w:hanging="428"/>
      </w:pPr>
      <w:rPr>
        <w:rFonts w:hint="default"/>
        <w:lang w:val="uk-UA" w:eastAsia="en-US" w:bidi="ar-SA"/>
      </w:rPr>
    </w:lvl>
    <w:lvl w:ilvl="5" w:tplc="A8463820">
      <w:numFmt w:val="bullet"/>
      <w:lvlText w:val="•"/>
      <w:lvlJc w:val="left"/>
      <w:pPr>
        <w:ind w:left="5433" w:hanging="428"/>
      </w:pPr>
      <w:rPr>
        <w:rFonts w:hint="default"/>
        <w:lang w:val="uk-UA" w:eastAsia="en-US" w:bidi="ar-SA"/>
      </w:rPr>
    </w:lvl>
    <w:lvl w:ilvl="6" w:tplc="876809AA">
      <w:numFmt w:val="bullet"/>
      <w:lvlText w:val="•"/>
      <w:lvlJc w:val="left"/>
      <w:pPr>
        <w:ind w:left="6411" w:hanging="428"/>
      </w:pPr>
      <w:rPr>
        <w:rFonts w:hint="default"/>
        <w:lang w:val="uk-UA" w:eastAsia="en-US" w:bidi="ar-SA"/>
      </w:rPr>
    </w:lvl>
    <w:lvl w:ilvl="7" w:tplc="1772E8E2">
      <w:numFmt w:val="bullet"/>
      <w:lvlText w:val="•"/>
      <w:lvlJc w:val="left"/>
      <w:pPr>
        <w:ind w:left="7390" w:hanging="428"/>
      </w:pPr>
      <w:rPr>
        <w:rFonts w:hint="default"/>
        <w:lang w:val="uk-UA" w:eastAsia="en-US" w:bidi="ar-SA"/>
      </w:rPr>
    </w:lvl>
    <w:lvl w:ilvl="8" w:tplc="E37EDAC2">
      <w:numFmt w:val="bullet"/>
      <w:lvlText w:val="•"/>
      <w:lvlJc w:val="left"/>
      <w:pPr>
        <w:ind w:left="8369" w:hanging="428"/>
      </w:pPr>
      <w:rPr>
        <w:rFonts w:hint="default"/>
        <w:lang w:val="uk-UA" w:eastAsia="en-US" w:bidi="ar-SA"/>
      </w:rPr>
    </w:lvl>
  </w:abstractNum>
  <w:abstractNum w:abstractNumId="1">
    <w:nsid w:val="28796172"/>
    <w:multiLevelType w:val="hybridMultilevel"/>
    <w:tmpl w:val="1E6EEC54"/>
    <w:lvl w:ilvl="0" w:tplc="D4C4FE20">
      <w:numFmt w:val="bullet"/>
      <w:lvlText w:val="–"/>
      <w:lvlJc w:val="left"/>
      <w:pPr>
        <w:ind w:left="107" w:hanging="233"/>
      </w:pPr>
      <w:rPr>
        <w:rFonts w:ascii="Cambria" w:eastAsia="Cambria" w:hAnsi="Cambria" w:cs="Cambria" w:hint="default"/>
        <w:w w:val="110"/>
        <w:sz w:val="26"/>
        <w:szCs w:val="26"/>
        <w:lang w:val="uk-UA" w:eastAsia="en-US" w:bidi="ar-SA"/>
      </w:rPr>
    </w:lvl>
    <w:lvl w:ilvl="1" w:tplc="C9AEABE4">
      <w:numFmt w:val="bullet"/>
      <w:lvlText w:val=""/>
      <w:lvlJc w:val="left"/>
      <w:pPr>
        <w:ind w:left="107" w:hanging="281"/>
      </w:pPr>
      <w:rPr>
        <w:rFonts w:ascii="Symbol" w:eastAsia="Symbol" w:hAnsi="Symbol" w:cs="Symbol" w:hint="default"/>
        <w:w w:val="99"/>
        <w:sz w:val="26"/>
        <w:szCs w:val="26"/>
        <w:lang w:val="uk-UA" w:eastAsia="en-US" w:bidi="ar-SA"/>
      </w:rPr>
    </w:lvl>
    <w:lvl w:ilvl="2" w:tplc="ED6A8BFA">
      <w:numFmt w:val="bullet"/>
      <w:lvlText w:val="•"/>
      <w:lvlJc w:val="left"/>
      <w:pPr>
        <w:ind w:left="2145" w:hanging="281"/>
      </w:pPr>
      <w:rPr>
        <w:rFonts w:hint="default"/>
        <w:lang w:val="uk-UA" w:eastAsia="en-US" w:bidi="ar-SA"/>
      </w:rPr>
    </w:lvl>
    <w:lvl w:ilvl="3" w:tplc="80D02412">
      <w:numFmt w:val="bullet"/>
      <w:lvlText w:val="•"/>
      <w:lvlJc w:val="left"/>
      <w:pPr>
        <w:ind w:left="3167" w:hanging="281"/>
      </w:pPr>
      <w:rPr>
        <w:rFonts w:hint="default"/>
        <w:lang w:val="uk-UA" w:eastAsia="en-US" w:bidi="ar-SA"/>
      </w:rPr>
    </w:lvl>
    <w:lvl w:ilvl="4" w:tplc="32A40BAE">
      <w:numFmt w:val="bullet"/>
      <w:lvlText w:val="•"/>
      <w:lvlJc w:val="left"/>
      <w:pPr>
        <w:ind w:left="4190" w:hanging="281"/>
      </w:pPr>
      <w:rPr>
        <w:rFonts w:hint="default"/>
        <w:lang w:val="uk-UA" w:eastAsia="en-US" w:bidi="ar-SA"/>
      </w:rPr>
    </w:lvl>
    <w:lvl w:ilvl="5" w:tplc="9482D674">
      <w:numFmt w:val="bullet"/>
      <w:lvlText w:val="•"/>
      <w:lvlJc w:val="left"/>
      <w:pPr>
        <w:ind w:left="5213" w:hanging="281"/>
      </w:pPr>
      <w:rPr>
        <w:rFonts w:hint="default"/>
        <w:lang w:val="uk-UA" w:eastAsia="en-US" w:bidi="ar-SA"/>
      </w:rPr>
    </w:lvl>
    <w:lvl w:ilvl="6" w:tplc="CCCEB6F2">
      <w:numFmt w:val="bullet"/>
      <w:lvlText w:val="•"/>
      <w:lvlJc w:val="left"/>
      <w:pPr>
        <w:ind w:left="6235" w:hanging="281"/>
      </w:pPr>
      <w:rPr>
        <w:rFonts w:hint="default"/>
        <w:lang w:val="uk-UA" w:eastAsia="en-US" w:bidi="ar-SA"/>
      </w:rPr>
    </w:lvl>
    <w:lvl w:ilvl="7" w:tplc="02EEAAAC">
      <w:numFmt w:val="bullet"/>
      <w:lvlText w:val="•"/>
      <w:lvlJc w:val="left"/>
      <w:pPr>
        <w:ind w:left="7258" w:hanging="281"/>
      </w:pPr>
      <w:rPr>
        <w:rFonts w:hint="default"/>
        <w:lang w:val="uk-UA" w:eastAsia="en-US" w:bidi="ar-SA"/>
      </w:rPr>
    </w:lvl>
    <w:lvl w:ilvl="8" w:tplc="3B989662">
      <w:numFmt w:val="bullet"/>
      <w:lvlText w:val="•"/>
      <w:lvlJc w:val="left"/>
      <w:pPr>
        <w:ind w:left="8281" w:hanging="281"/>
      </w:pPr>
      <w:rPr>
        <w:rFonts w:hint="default"/>
        <w:lang w:val="uk-UA" w:eastAsia="en-US" w:bidi="ar-SA"/>
      </w:rPr>
    </w:lvl>
  </w:abstractNum>
  <w:abstractNum w:abstractNumId="2">
    <w:nsid w:val="4C313B79"/>
    <w:multiLevelType w:val="hybridMultilevel"/>
    <w:tmpl w:val="8F58952E"/>
    <w:lvl w:ilvl="0" w:tplc="C608B3BE">
      <w:numFmt w:val="bullet"/>
      <w:lvlText w:val=""/>
      <w:lvlJc w:val="left"/>
      <w:pPr>
        <w:ind w:left="107" w:hanging="281"/>
      </w:pPr>
      <w:rPr>
        <w:rFonts w:ascii="Symbol" w:eastAsia="Symbol" w:hAnsi="Symbol" w:cs="Symbol" w:hint="default"/>
        <w:w w:val="99"/>
        <w:sz w:val="26"/>
        <w:szCs w:val="26"/>
        <w:lang w:val="uk-UA" w:eastAsia="en-US" w:bidi="ar-SA"/>
      </w:rPr>
    </w:lvl>
    <w:lvl w:ilvl="1" w:tplc="1982D4BA">
      <w:numFmt w:val="bullet"/>
      <w:lvlText w:val="•"/>
      <w:lvlJc w:val="left"/>
      <w:pPr>
        <w:ind w:left="1122" w:hanging="281"/>
      </w:pPr>
      <w:rPr>
        <w:rFonts w:hint="default"/>
        <w:lang w:val="uk-UA" w:eastAsia="en-US" w:bidi="ar-SA"/>
      </w:rPr>
    </w:lvl>
    <w:lvl w:ilvl="2" w:tplc="8542CF70">
      <w:numFmt w:val="bullet"/>
      <w:lvlText w:val="•"/>
      <w:lvlJc w:val="left"/>
      <w:pPr>
        <w:ind w:left="2145" w:hanging="281"/>
      </w:pPr>
      <w:rPr>
        <w:rFonts w:hint="default"/>
        <w:lang w:val="uk-UA" w:eastAsia="en-US" w:bidi="ar-SA"/>
      </w:rPr>
    </w:lvl>
    <w:lvl w:ilvl="3" w:tplc="78A6E88C">
      <w:numFmt w:val="bullet"/>
      <w:lvlText w:val="•"/>
      <w:lvlJc w:val="left"/>
      <w:pPr>
        <w:ind w:left="3167" w:hanging="281"/>
      </w:pPr>
      <w:rPr>
        <w:rFonts w:hint="default"/>
        <w:lang w:val="uk-UA" w:eastAsia="en-US" w:bidi="ar-SA"/>
      </w:rPr>
    </w:lvl>
    <w:lvl w:ilvl="4" w:tplc="EE20FD96">
      <w:numFmt w:val="bullet"/>
      <w:lvlText w:val="•"/>
      <w:lvlJc w:val="left"/>
      <w:pPr>
        <w:ind w:left="4190" w:hanging="281"/>
      </w:pPr>
      <w:rPr>
        <w:rFonts w:hint="default"/>
        <w:lang w:val="uk-UA" w:eastAsia="en-US" w:bidi="ar-SA"/>
      </w:rPr>
    </w:lvl>
    <w:lvl w:ilvl="5" w:tplc="1458EEF6">
      <w:numFmt w:val="bullet"/>
      <w:lvlText w:val="•"/>
      <w:lvlJc w:val="left"/>
      <w:pPr>
        <w:ind w:left="5213" w:hanging="281"/>
      </w:pPr>
      <w:rPr>
        <w:rFonts w:hint="default"/>
        <w:lang w:val="uk-UA" w:eastAsia="en-US" w:bidi="ar-SA"/>
      </w:rPr>
    </w:lvl>
    <w:lvl w:ilvl="6" w:tplc="D44285EC">
      <w:numFmt w:val="bullet"/>
      <w:lvlText w:val="•"/>
      <w:lvlJc w:val="left"/>
      <w:pPr>
        <w:ind w:left="6235" w:hanging="281"/>
      </w:pPr>
      <w:rPr>
        <w:rFonts w:hint="default"/>
        <w:lang w:val="uk-UA" w:eastAsia="en-US" w:bidi="ar-SA"/>
      </w:rPr>
    </w:lvl>
    <w:lvl w:ilvl="7" w:tplc="40CAEAA0">
      <w:numFmt w:val="bullet"/>
      <w:lvlText w:val="•"/>
      <w:lvlJc w:val="left"/>
      <w:pPr>
        <w:ind w:left="7258" w:hanging="281"/>
      </w:pPr>
      <w:rPr>
        <w:rFonts w:hint="default"/>
        <w:lang w:val="uk-UA" w:eastAsia="en-US" w:bidi="ar-SA"/>
      </w:rPr>
    </w:lvl>
    <w:lvl w:ilvl="8" w:tplc="8F3EA2C6">
      <w:numFmt w:val="bullet"/>
      <w:lvlText w:val="•"/>
      <w:lvlJc w:val="left"/>
      <w:pPr>
        <w:ind w:left="8281" w:hanging="281"/>
      </w:pPr>
      <w:rPr>
        <w:rFonts w:hint="default"/>
        <w:lang w:val="uk-UA"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A9"/>
    <w:rsid w:val="000274AD"/>
    <w:rsid w:val="000441CA"/>
    <w:rsid w:val="00071224"/>
    <w:rsid w:val="000C173A"/>
    <w:rsid w:val="000F0BEE"/>
    <w:rsid w:val="00164B94"/>
    <w:rsid w:val="0018787E"/>
    <w:rsid w:val="002203E7"/>
    <w:rsid w:val="0032407D"/>
    <w:rsid w:val="003C4E50"/>
    <w:rsid w:val="003D539D"/>
    <w:rsid w:val="00460B4E"/>
    <w:rsid w:val="004949F6"/>
    <w:rsid w:val="0054330A"/>
    <w:rsid w:val="0059745A"/>
    <w:rsid w:val="00603536"/>
    <w:rsid w:val="00674DA9"/>
    <w:rsid w:val="006F0273"/>
    <w:rsid w:val="00723C51"/>
    <w:rsid w:val="007B0DFE"/>
    <w:rsid w:val="007D2F0E"/>
    <w:rsid w:val="007F7678"/>
    <w:rsid w:val="008735C6"/>
    <w:rsid w:val="0088360C"/>
    <w:rsid w:val="008C23FB"/>
    <w:rsid w:val="00B11BEB"/>
    <w:rsid w:val="00B745D6"/>
    <w:rsid w:val="00BA5095"/>
    <w:rsid w:val="00BE0CAE"/>
    <w:rsid w:val="00C12A92"/>
    <w:rsid w:val="00C75B22"/>
    <w:rsid w:val="00D06314"/>
    <w:rsid w:val="00D11229"/>
    <w:rsid w:val="00D70BA0"/>
    <w:rsid w:val="00DB74BD"/>
    <w:rsid w:val="00E014A3"/>
    <w:rsid w:val="00E11E6C"/>
    <w:rsid w:val="00F365BB"/>
    <w:rsid w:val="00F862E4"/>
    <w:rsid w:val="00FD0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92021F-31EE-4550-8DC1-2FB01623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mbria" w:eastAsia="Cambria" w:hAnsi="Cambria" w:cs="Cambria"/>
      <w:lang w:val="uk-UA"/>
    </w:rPr>
  </w:style>
  <w:style w:type="paragraph" w:styleId="1">
    <w:name w:val="heading 1"/>
    <w:basedOn w:val="a"/>
    <w:uiPriority w:val="9"/>
    <w:qFormat/>
    <w:pPr>
      <w:ind w:left="1730" w:right="1744"/>
      <w:jc w:val="center"/>
      <w:outlineLvl w:val="0"/>
    </w:pPr>
    <w:rPr>
      <w:rFonts w:ascii="Arial" w:eastAsia="Arial" w:hAnsi="Arial" w:cs="Arial"/>
      <w:b/>
      <w:bCs/>
      <w:sz w:val="28"/>
      <w:szCs w:val="28"/>
    </w:rPr>
  </w:style>
  <w:style w:type="paragraph" w:styleId="2">
    <w:name w:val="heading 2"/>
    <w:basedOn w:val="a"/>
    <w:uiPriority w:val="9"/>
    <w:unhideWhenUsed/>
    <w:qFormat/>
    <w:pPr>
      <w:ind w:left="1726" w:right="1744"/>
      <w:jc w:val="center"/>
      <w:outlineLvl w:val="1"/>
    </w:pPr>
    <w:rPr>
      <w:rFonts w:ascii="Arial" w:eastAsia="Arial" w:hAnsi="Arial" w:cs="Arial"/>
      <w:b/>
      <w:bCs/>
      <w:i/>
      <w:iCs/>
      <w:sz w:val="28"/>
      <w:szCs w:val="28"/>
    </w:rPr>
  </w:style>
  <w:style w:type="paragraph" w:styleId="3">
    <w:name w:val="heading 3"/>
    <w:basedOn w:val="a"/>
    <w:uiPriority w:val="9"/>
    <w:unhideWhenUsed/>
    <w:qFormat/>
    <w:pPr>
      <w:ind w:left="107"/>
      <w:jc w:val="center"/>
      <w:outlineLvl w:val="2"/>
    </w:pPr>
    <w:rPr>
      <w:b/>
      <w:bCs/>
      <w:sz w:val="26"/>
      <w:szCs w:val="26"/>
    </w:rPr>
  </w:style>
  <w:style w:type="paragraph" w:styleId="4">
    <w:name w:val="heading 4"/>
    <w:basedOn w:val="a"/>
    <w:uiPriority w:val="9"/>
    <w:unhideWhenUsed/>
    <w:qFormat/>
    <w:pPr>
      <w:ind w:left="1720" w:right="1744"/>
      <w:jc w:val="center"/>
      <w:outlineLvl w:val="3"/>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pPr>
      <w:ind w:left="534" w:hanging="428"/>
    </w:pPr>
  </w:style>
  <w:style w:type="paragraph" w:customStyle="1" w:styleId="TableParagraph">
    <w:name w:val="Table Paragraph"/>
    <w:basedOn w:val="a"/>
    <w:uiPriority w:val="1"/>
    <w:qFormat/>
    <w:pPr>
      <w:spacing w:before="7"/>
      <w:ind w:left="2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mv@nuph.edu.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v@nuph.edu.ua" TargetMode="External"/><Relationship Id="rId5" Type="http://schemas.openxmlformats.org/officeDocument/2006/relationships/footnotes" Target="footnotes.xml"/><Relationship Id="rId15" Type="http://schemas.openxmlformats.org/officeDocument/2006/relationships/hyperlink" Target="mailto:rmv@nuph.edu.ua" TargetMode="External"/><Relationship Id="rId10" Type="http://schemas.openxmlformats.org/officeDocument/2006/relationships/hyperlink" Target="https://docs.google.com/spreadsheets/d/1EVs5KPCZdu0JGnHBUzyA3WMMYNrT-Dlt4MFjuSyV9VA/edit?usp=share_link" TargetMode="External"/><Relationship Id="rId4" Type="http://schemas.openxmlformats.org/officeDocument/2006/relationships/webSettings" Target="webSettings.xml"/><Relationship Id="rId9" Type="http://schemas.openxmlformats.org/officeDocument/2006/relationships/hyperlink" Target="https://docs.google.com/forms/d/e/1FAIpQLSdhc4FleBty9EnnVE_mF1GulgFZpT7G5Du9cMsQUZ3otLmwlA/viewform?usp=share_li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1035</Words>
  <Characters>5904</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Наш комп`ютер</cp:lastModifiedBy>
  <cp:revision>21</cp:revision>
  <dcterms:created xsi:type="dcterms:W3CDTF">2022-11-22T08:46:00Z</dcterms:created>
  <dcterms:modified xsi:type="dcterms:W3CDTF">2022-12-01T19:42:00Z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Microsoft® Word 2013</vt:lpwstr>
  </property>
  <property fmtid="{D5CDD505-2E9C-101B-9397-08002B2CF9AE}" pid="4" name="LastSaved">
    <vt:filetime>2022-11-21T00:00:00Z</vt:filetime>
  </property>
  <property fmtid="{D5CDD505-2E9C-101B-9397-08002B2CF9AE}" pid="5" name="GrammarlyDocumentId">
    <vt:lpwstr>3732fc48534c6deb4e286ad918d7f4090706d4cbdd707914dfefbfc61246b351</vt:lpwstr>
  </property>
</Properties>
</file>